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91254" w14:textId="5EEC47E7" w:rsidR="00510199" w:rsidRPr="00680E82" w:rsidRDefault="00996DA5" w:rsidP="00996DA5">
      <w:pPr>
        <w:pStyle w:val="BodyText"/>
        <w:spacing w:before="5"/>
        <w:jc w:val="center"/>
        <w:rPr>
          <w:rFonts w:asciiTheme="majorHAnsi" w:hAnsiTheme="majorHAnsi"/>
          <w:i w:val="0"/>
          <w:sz w:val="5"/>
        </w:rPr>
      </w:pPr>
      <w:r w:rsidRPr="00680E82">
        <w:rPr>
          <w:rFonts w:asciiTheme="majorHAnsi" w:hAnsiTheme="majorHAnsi"/>
          <w:i w:val="0"/>
          <w:noProof/>
          <w:sz w:val="5"/>
        </w:rPr>
        <w:drawing>
          <wp:anchor distT="0" distB="0" distL="114300" distR="114300" simplePos="0" relativeHeight="487592448" behindDoc="1" locked="0" layoutInCell="1" allowOverlap="1" wp14:anchorId="2A331B6A" wp14:editId="519E5022">
            <wp:simplePos x="0" y="0"/>
            <wp:positionH relativeFrom="margin">
              <wp:posOffset>3202305</wp:posOffset>
            </wp:positionH>
            <wp:positionV relativeFrom="paragraph">
              <wp:posOffset>-104140</wp:posOffset>
            </wp:positionV>
            <wp:extent cx="1590675" cy="1148093"/>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0675" cy="1148093"/>
                    </a:xfrm>
                    <a:prstGeom prst="rect">
                      <a:avLst/>
                    </a:prstGeom>
                  </pic:spPr>
                </pic:pic>
              </a:graphicData>
            </a:graphic>
            <wp14:sizeRelH relativeFrom="margin">
              <wp14:pctWidth>0</wp14:pctWidth>
            </wp14:sizeRelH>
            <wp14:sizeRelV relativeFrom="margin">
              <wp14:pctHeight>0</wp14:pctHeight>
            </wp14:sizeRelV>
          </wp:anchor>
        </w:drawing>
      </w:r>
    </w:p>
    <w:p w14:paraId="2C90E53A" w14:textId="3E33A922" w:rsidR="00510199" w:rsidRPr="00680E82" w:rsidRDefault="00510199" w:rsidP="00996DA5">
      <w:pPr>
        <w:pStyle w:val="BodyText"/>
        <w:ind w:left="170"/>
        <w:jc w:val="center"/>
        <w:rPr>
          <w:rFonts w:asciiTheme="majorHAnsi" w:hAnsiTheme="majorHAnsi" w:cs="Arial"/>
          <w:i w:val="0"/>
        </w:rPr>
      </w:pPr>
    </w:p>
    <w:p w14:paraId="73D2A827" w14:textId="702F1B8D" w:rsidR="00510199" w:rsidRPr="00B90D23" w:rsidRDefault="00950F88" w:rsidP="00950F88">
      <w:pPr>
        <w:spacing w:line="231" w:lineRule="exact"/>
        <w:rPr>
          <w:rFonts w:asciiTheme="minorHAnsi" w:hAnsiTheme="minorHAnsi" w:cstheme="minorHAnsi"/>
          <w:b/>
          <w:sz w:val="20"/>
        </w:rPr>
      </w:pPr>
      <w:r w:rsidRPr="00B90D23">
        <w:rPr>
          <w:rFonts w:asciiTheme="minorHAnsi" w:hAnsiTheme="minorHAnsi" w:cstheme="minorHAnsi"/>
          <w:b/>
          <w:color w:val="0D0D0D"/>
          <w:spacing w:val="17"/>
          <w:w w:val="95"/>
          <w:sz w:val="20"/>
        </w:rPr>
        <w:t xml:space="preserve">  </w:t>
      </w:r>
      <w:r w:rsidR="007041A2" w:rsidRPr="00B90D23">
        <w:rPr>
          <w:rFonts w:asciiTheme="minorHAnsi" w:hAnsiTheme="minorHAnsi" w:cstheme="minorHAnsi"/>
          <w:b/>
          <w:color w:val="0D0D0D"/>
          <w:spacing w:val="17"/>
          <w:w w:val="95"/>
          <w:sz w:val="20"/>
        </w:rPr>
        <w:t>October</w:t>
      </w:r>
      <w:r w:rsidR="002C5AC6" w:rsidRPr="00B90D23">
        <w:rPr>
          <w:rFonts w:asciiTheme="minorHAnsi" w:hAnsiTheme="minorHAnsi" w:cstheme="minorHAnsi"/>
          <w:b/>
          <w:color w:val="0D0D0D"/>
          <w:spacing w:val="17"/>
          <w:w w:val="95"/>
          <w:sz w:val="20"/>
        </w:rPr>
        <w:t xml:space="preserve"> 2025</w:t>
      </w:r>
    </w:p>
    <w:p w14:paraId="7389DE32" w14:textId="200A05CA" w:rsidR="00510199" w:rsidRPr="00680E82" w:rsidRDefault="00510199" w:rsidP="00996DA5">
      <w:pPr>
        <w:pStyle w:val="BodyText"/>
        <w:jc w:val="center"/>
        <w:rPr>
          <w:rFonts w:asciiTheme="majorHAnsi" w:hAnsiTheme="majorHAnsi" w:cs="Arial"/>
          <w:b/>
          <w:i w:val="0"/>
        </w:rPr>
      </w:pPr>
    </w:p>
    <w:p w14:paraId="3B8CD420" w14:textId="4014D1AF" w:rsidR="00A30FF8" w:rsidRPr="00680E82" w:rsidRDefault="00A30FF8" w:rsidP="00996DA5">
      <w:pPr>
        <w:pStyle w:val="BodyText"/>
        <w:jc w:val="center"/>
        <w:rPr>
          <w:rFonts w:asciiTheme="majorHAnsi" w:hAnsiTheme="majorHAnsi" w:cs="Arial"/>
          <w:b/>
          <w:i w:val="0"/>
        </w:rPr>
      </w:pPr>
    </w:p>
    <w:p w14:paraId="79BCF578" w14:textId="77777777" w:rsidR="00681B1B" w:rsidRPr="00680E82" w:rsidRDefault="00681B1B" w:rsidP="00996DA5">
      <w:pPr>
        <w:pStyle w:val="BodyText"/>
        <w:jc w:val="center"/>
        <w:rPr>
          <w:rFonts w:asciiTheme="majorHAnsi" w:hAnsiTheme="majorHAnsi" w:cs="Arial"/>
          <w:b/>
          <w:i w:val="0"/>
        </w:rPr>
      </w:pPr>
    </w:p>
    <w:p w14:paraId="0B1E1216" w14:textId="4308FD4E" w:rsidR="00510199" w:rsidRPr="00B90D23" w:rsidRDefault="00C610C2" w:rsidP="00996DA5">
      <w:pPr>
        <w:pStyle w:val="Title"/>
        <w:jc w:val="center"/>
        <w:rPr>
          <w:rFonts w:asciiTheme="minorHAnsi" w:hAnsiTheme="minorHAnsi" w:cstheme="minorHAnsi"/>
          <w:color w:val="5F497A" w:themeColor="accent4" w:themeShade="BF"/>
          <w:sz w:val="96"/>
          <w:szCs w:val="96"/>
        </w:rPr>
      </w:pPr>
      <w:r w:rsidRPr="00B90D23">
        <w:rPr>
          <w:rFonts w:asciiTheme="minorHAnsi" w:hAnsiTheme="minorHAnsi" w:cstheme="minorHAnsi"/>
          <w:color w:val="5F497A" w:themeColor="accent4" w:themeShade="BF"/>
          <w:sz w:val="96"/>
          <w:szCs w:val="96"/>
        </w:rPr>
        <w:t>The</w:t>
      </w:r>
      <w:r w:rsidR="00A30FF8" w:rsidRPr="00B90D23">
        <w:rPr>
          <w:rFonts w:asciiTheme="minorHAnsi" w:hAnsiTheme="minorHAnsi" w:cstheme="minorHAnsi"/>
          <w:color w:val="5F497A" w:themeColor="accent4" w:themeShade="BF"/>
          <w:sz w:val="96"/>
          <w:szCs w:val="96"/>
        </w:rPr>
        <w:t>ale Medical Centre</w:t>
      </w:r>
    </w:p>
    <w:p w14:paraId="1BA89B74" w14:textId="0FB0A39A" w:rsidR="00510199" w:rsidRPr="00680E82" w:rsidRDefault="00660678" w:rsidP="00996DA5">
      <w:pPr>
        <w:spacing w:before="74"/>
        <w:ind w:left="3795" w:right="3735"/>
        <w:jc w:val="center"/>
        <w:rPr>
          <w:rFonts w:asciiTheme="majorHAnsi" w:hAnsiTheme="majorHAnsi" w:cs="Arial"/>
          <w:color w:val="5F497A" w:themeColor="accent4" w:themeShade="BF"/>
          <w:sz w:val="28"/>
        </w:rPr>
      </w:pPr>
      <w:r>
        <w:rPr>
          <w:noProof/>
        </w:rPr>
        <mc:AlternateContent>
          <mc:Choice Requires="wps">
            <w:drawing>
              <wp:anchor distT="0" distB="0" distL="0" distR="0" simplePos="0" relativeHeight="487589888" behindDoc="1" locked="0" layoutInCell="1" allowOverlap="1" wp14:anchorId="3983E2C2" wp14:editId="1E681E81">
                <wp:simplePos x="0" y="0"/>
                <wp:positionH relativeFrom="margin">
                  <wp:posOffset>139700</wp:posOffset>
                </wp:positionH>
                <wp:positionV relativeFrom="paragraph">
                  <wp:posOffset>344170</wp:posOffset>
                </wp:positionV>
                <wp:extent cx="7410450" cy="2130425"/>
                <wp:effectExtent l="0" t="0" r="19050" b="22225"/>
                <wp:wrapNone/>
                <wp:docPr id="91987757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2130425"/>
                        </a:xfrm>
                        <a:prstGeom prst="rect">
                          <a:avLst/>
                        </a:prstGeom>
                        <a:noFill/>
                        <a:ln w="19050">
                          <a:solidFill>
                            <a:schemeClr val="accent4">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194B726" w14:textId="1CA046E0" w:rsidR="00681B1B" w:rsidRDefault="00681B1B" w:rsidP="00502BCD">
                            <w:pPr>
                              <w:pStyle w:val="BodyText"/>
                              <w:spacing w:before="159" w:line="261" w:lineRule="auto"/>
                              <w:ind w:left="234" w:right="240" w:firstLine="5"/>
                              <w:jc w:val="right"/>
                              <w:rPr>
                                <w:color w:val="0D0D0D"/>
                                <w:w w:val="95"/>
                              </w:rPr>
                            </w:pPr>
                          </w:p>
                          <w:p w14:paraId="4CF68396" w14:textId="7ECA990A" w:rsidR="00681B1B" w:rsidRDefault="0085441F">
                            <w:pPr>
                              <w:pStyle w:val="BodyText"/>
                              <w:spacing w:before="159" w:line="261" w:lineRule="auto"/>
                              <w:ind w:left="234" w:right="240" w:firstLine="5"/>
                              <w:jc w:val="center"/>
                              <w:rPr>
                                <w:color w:val="0D0D0D"/>
                                <w:w w:val="95"/>
                              </w:rPr>
                            </w:pPr>
                            <w:r>
                              <w:rPr>
                                <w:color w:val="0D0D0D"/>
                                <w:w w:val="95"/>
                              </w:rPr>
                              <w:t xml:space="preserve">                                                                                        </w:t>
                            </w:r>
                          </w:p>
                          <w:p w14:paraId="612910D7" w14:textId="133C24AC" w:rsidR="00681B1B" w:rsidRDefault="0085441F">
                            <w:pPr>
                              <w:pStyle w:val="BodyText"/>
                              <w:spacing w:before="159" w:line="261" w:lineRule="auto"/>
                              <w:ind w:left="234" w:right="240" w:firstLine="5"/>
                              <w:jc w:val="center"/>
                              <w:rPr>
                                <w:color w:val="0D0D0D"/>
                                <w:w w:val="95"/>
                              </w:rPr>
                            </w:pPr>
                            <w:r>
                              <w:rPr>
                                <w:color w:val="0D0D0D"/>
                                <w:w w:val="95"/>
                              </w:rPr>
                              <w:t xml:space="preserve">                                                                                                                                </w:t>
                            </w:r>
                          </w:p>
                          <w:p w14:paraId="35F2C947" w14:textId="0F5A1D4F" w:rsidR="00681B1B" w:rsidRDefault="0085441F">
                            <w:pPr>
                              <w:pStyle w:val="BodyText"/>
                              <w:spacing w:before="159" w:line="261" w:lineRule="auto"/>
                              <w:ind w:left="234" w:right="240" w:firstLine="5"/>
                              <w:jc w:val="cente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3E2C2" id="_x0000_t202" coordsize="21600,21600" o:spt="202" path="m,l,21600r21600,l21600,xe">
                <v:stroke joinstyle="miter"/>
                <v:path gradientshapeok="t" o:connecttype="rect"/>
              </v:shapetype>
              <v:shape id="docshape17" o:spid="_x0000_s1026" type="#_x0000_t202" style="position:absolute;left:0;text-align:left;margin-left:11pt;margin-top:27.1pt;width:583.5pt;height:167.75pt;z-index:-157265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4RJwIAADUEAAAOAAAAZHJzL2Uyb0RvYy54bWysU9tu2zAMfR+wfxD0vtjJkrUz4hRdug4D&#10;ugvQ7QMYWY6FSaImKbGzrx8lO+kub8NeBIqUDsnDw/XNYDQ7Sh8U2prPZyVn0gpslN3X/OuX+xfX&#10;nIUItgGNVtb8JAO/2Tx/tu5dJRfYoW6kZwRiQ9W7mncxuqooguikgTBDJy0FW/QGIl39vmg89IRu&#10;dLEoy1dFj75xHoUMgbx3Y5BvMn7bShE/tW2QkemaU20xnz6fu3QWmzVUew+uU2IqA/6hCgPKUtIL&#10;1B1EYAev/oIySngM2MaZQFNg2yohcw/Uzbz8o5vHDpzMvRA5wV1oCv8PVnw8PrrPnsXhDQ40wNxE&#10;cA8ovgVmcduB3ctb77HvJDSUeJ4oK3oXqulrojpUIYHs+g/Y0JDhEDEDDa03iRXqkxE6DeB0IV0O&#10;kQlyXi3n5XJFIUGxxfxluVyscg6ozt+dD/GdRMOSUXNPU83wcHwIMZUD1flJymbxXmmdJ6st66nm&#10;1yUlSKGAWjUpmi9JZHKrPTsCyQOEkDYu8zt9MNTK6L9aleUkFHKTnEZ3dlHmLNWEkuv4LYFRkcSt&#10;lan5NWGcURKTb22TC4yg9GgTlLYTtYnNkdc47Aammon3xPQOmxNx7XHUMu0eGR36H5z1pOOah+8H&#10;8JIz/d7SvJLoz4Y/G7uzAVbQ15pHzkZzG8flODiv9h0hj4qweEszbVVm+6mKqVzSZm5+2qMk/l/v&#10;+dXTtm9+AgAA//8DAFBLAwQUAAYACAAAACEAlt5KQeAAAAAKAQAADwAAAGRycy9kb3ducmV2Lnht&#10;bEyPzU7DMBCE70i8g7VI3KhTF2gasqkQPzfUihaBuLnxNgnE6yh2m/D2uCc4zs5q5pt8OdpWHKn3&#10;jWOE6SQBQVw603CF8LZ9vkpB+KDZ6NYxIfyQh2VxfpbrzLiBX+m4CZWIIewzjVCH0GVS+rImq/3E&#10;dcTR27ve6hBlX0nT6yGG21aqJLmVVjccG2rd0UNN5ffmYBHsyjzOvl72H+tPqQJvn6r1+3xAvLwY&#10;7+9ABBrD3zOc8CM6FJFp5w5svGgRlIpTAsLNtQJx8qfpIl52CLN0MQdZ5PL/hOIXAAD//wMAUEsB&#10;Ai0AFAAGAAgAAAAhALaDOJL+AAAA4QEAABMAAAAAAAAAAAAAAAAAAAAAAFtDb250ZW50X1R5cGVz&#10;XS54bWxQSwECLQAUAAYACAAAACEAOP0h/9YAAACUAQAACwAAAAAAAAAAAAAAAAAvAQAAX3JlbHMv&#10;LnJlbHNQSwECLQAUAAYACAAAACEAEVLOEScCAAA1BAAADgAAAAAAAAAAAAAAAAAuAgAAZHJzL2Uy&#10;b0RvYy54bWxQSwECLQAUAAYACAAAACEAlt5KQeAAAAAKAQAADwAAAAAAAAAAAAAAAACBBAAAZHJz&#10;L2Rvd25yZXYueG1sUEsFBgAAAAAEAAQA8wAAAI4FAAAAAA==&#10;" filled="f" strokecolor="#5f497a [2407]" strokeweight="1.5pt">
                <v:textbox inset="0,0,0,0">
                  <w:txbxContent>
                    <w:p w14:paraId="1194B726" w14:textId="1CA046E0" w:rsidR="00681B1B" w:rsidRDefault="00681B1B" w:rsidP="00502BCD">
                      <w:pPr>
                        <w:pStyle w:val="BodyText"/>
                        <w:spacing w:before="159" w:line="261" w:lineRule="auto"/>
                        <w:ind w:left="234" w:right="240" w:firstLine="5"/>
                        <w:jc w:val="right"/>
                        <w:rPr>
                          <w:color w:val="0D0D0D"/>
                          <w:w w:val="95"/>
                        </w:rPr>
                      </w:pPr>
                    </w:p>
                    <w:p w14:paraId="4CF68396" w14:textId="7ECA990A" w:rsidR="00681B1B" w:rsidRDefault="0085441F">
                      <w:pPr>
                        <w:pStyle w:val="BodyText"/>
                        <w:spacing w:before="159" w:line="261" w:lineRule="auto"/>
                        <w:ind w:left="234" w:right="240" w:firstLine="5"/>
                        <w:jc w:val="center"/>
                        <w:rPr>
                          <w:color w:val="0D0D0D"/>
                          <w:w w:val="95"/>
                        </w:rPr>
                      </w:pPr>
                      <w:r>
                        <w:rPr>
                          <w:color w:val="0D0D0D"/>
                          <w:w w:val="95"/>
                        </w:rPr>
                        <w:t xml:space="preserve">                                                                                        </w:t>
                      </w:r>
                    </w:p>
                    <w:p w14:paraId="612910D7" w14:textId="133C24AC" w:rsidR="00681B1B" w:rsidRDefault="0085441F">
                      <w:pPr>
                        <w:pStyle w:val="BodyText"/>
                        <w:spacing w:before="159" w:line="261" w:lineRule="auto"/>
                        <w:ind w:left="234" w:right="240" w:firstLine="5"/>
                        <w:jc w:val="center"/>
                        <w:rPr>
                          <w:color w:val="0D0D0D"/>
                          <w:w w:val="95"/>
                        </w:rPr>
                      </w:pPr>
                      <w:r>
                        <w:rPr>
                          <w:color w:val="0D0D0D"/>
                          <w:w w:val="95"/>
                        </w:rPr>
                        <w:t xml:space="preserve">                                                                                                                                </w:t>
                      </w:r>
                    </w:p>
                    <w:p w14:paraId="35F2C947" w14:textId="0F5A1D4F" w:rsidR="00681B1B" w:rsidRDefault="0085441F">
                      <w:pPr>
                        <w:pStyle w:val="BodyText"/>
                        <w:spacing w:before="159" w:line="261" w:lineRule="auto"/>
                        <w:ind w:left="234" w:right="240" w:firstLine="5"/>
                        <w:jc w:val="center"/>
                      </w:pPr>
                      <w:r>
                        <w:t xml:space="preserve">                                                                                                      </w:t>
                      </w:r>
                    </w:p>
                  </w:txbxContent>
                </v:textbox>
                <w10:wrap anchorx="margin"/>
              </v:shape>
            </w:pict>
          </mc:Fallback>
        </mc:AlternateContent>
      </w:r>
      <w:r w:rsidR="007041A2">
        <w:rPr>
          <w:rFonts w:asciiTheme="majorHAnsi" w:hAnsiTheme="majorHAnsi" w:cs="Arial"/>
          <w:color w:val="5F497A" w:themeColor="accent4" w:themeShade="BF"/>
          <w:w w:val="95"/>
          <w:sz w:val="28"/>
        </w:rPr>
        <w:t>October</w:t>
      </w:r>
      <w:r w:rsidR="00BA6056">
        <w:rPr>
          <w:rFonts w:asciiTheme="majorHAnsi" w:hAnsiTheme="majorHAnsi" w:cs="Arial"/>
          <w:color w:val="5F497A" w:themeColor="accent4" w:themeShade="BF"/>
          <w:w w:val="95"/>
          <w:sz w:val="28"/>
        </w:rPr>
        <w:t xml:space="preserve"> </w:t>
      </w:r>
      <w:r w:rsidR="002C5AC6">
        <w:rPr>
          <w:rFonts w:asciiTheme="majorHAnsi" w:hAnsiTheme="majorHAnsi" w:cs="Arial"/>
          <w:color w:val="5F497A" w:themeColor="accent4" w:themeShade="BF"/>
          <w:w w:val="95"/>
          <w:sz w:val="28"/>
        </w:rPr>
        <w:t>2025</w:t>
      </w:r>
      <w:r w:rsidR="00C610C2" w:rsidRPr="00680E82">
        <w:rPr>
          <w:rFonts w:asciiTheme="majorHAnsi" w:hAnsiTheme="majorHAnsi" w:cs="Arial"/>
          <w:color w:val="5F497A" w:themeColor="accent4" w:themeShade="BF"/>
          <w:spacing w:val="13"/>
          <w:sz w:val="28"/>
        </w:rPr>
        <w:t xml:space="preserve"> </w:t>
      </w:r>
      <w:r w:rsidR="00A30FF8" w:rsidRPr="00680E82">
        <w:rPr>
          <w:rFonts w:asciiTheme="majorHAnsi" w:hAnsiTheme="majorHAnsi" w:cs="Arial"/>
          <w:color w:val="5F497A" w:themeColor="accent4" w:themeShade="BF"/>
          <w:spacing w:val="-2"/>
          <w:w w:val="95"/>
          <w:sz w:val="28"/>
        </w:rPr>
        <w:t>Newsletter</w:t>
      </w:r>
    </w:p>
    <w:p w14:paraId="73E199CB" w14:textId="30CF46AC" w:rsidR="00510199" w:rsidRPr="00680E82" w:rsidRDefault="00AB69B0" w:rsidP="00A30FF8">
      <w:pPr>
        <w:spacing w:before="75" w:line="242" w:lineRule="auto"/>
        <w:ind w:left="5592" w:right="38"/>
        <w:rPr>
          <w:rFonts w:asciiTheme="majorHAnsi" w:hAnsiTheme="majorHAnsi" w:cs="Arial"/>
          <w:color w:val="333333"/>
          <w:spacing w:val="-2"/>
          <w:sz w:val="16"/>
        </w:rPr>
      </w:pPr>
      <w:r>
        <w:rPr>
          <w:noProof/>
        </w:rPr>
        <mc:AlternateContent>
          <mc:Choice Requires="wps">
            <w:drawing>
              <wp:anchor distT="0" distB="0" distL="114300" distR="114300" simplePos="0" relativeHeight="487614976" behindDoc="1" locked="0" layoutInCell="1" allowOverlap="1" wp14:anchorId="793F8DF8" wp14:editId="1DFD117B">
                <wp:simplePos x="0" y="0"/>
                <wp:positionH relativeFrom="column">
                  <wp:posOffset>330200</wp:posOffset>
                </wp:positionH>
                <wp:positionV relativeFrom="paragraph">
                  <wp:posOffset>132080</wp:posOffset>
                </wp:positionV>
                <wp:extent cx="4810125" cy="2019300"/>
                <wp:effectExtent l="0" t="0" r="28575" b="19050"/>
                <wp:wrapNone/>
                <wp:docPr id="949208969" name="Text Box 1"/>
                <wp:cNvGraphicFramePr/>
                <a:graphic xmlns:a="http://schemas.openxmlformats.org/drawingml/2006/main">
                  <a:graphicData uri="http://schemas.microsoft.com/office/word/2010/wordprocessingShape">
                    <wps:wsp>
                      <wps:cNvSpPr txBox="1"/>
                      <wps:spPr>
                        <a:xfrm>
                          <a:off x="0" y="0"/>
                          <a:ext cx="4810125" cy="2019300"/>
                        </a:xfrm>
                        <a:prstGeom prst="rect">
                          <a:avLst/>
                        </a:prstGeom>
                        <a:solidFill>
                          <a:schemeClr val="lt1"/>
                        </a:solidFill>
                        <a:ln w="6350">
                          <a:solidFill>
                            <a:schemeClr val="bg1"/>
                          </a:solidFill>
                        </a:ln>
                      </wps:spPr>
                      <wps:txbx>
                        <w:txbxContent>
                          <w:p w14:paraId="3D9DC29A" w14:textId="31DF1D4F" w:rsidR="00502BCD" w:rsidRPr="00B91CF2" w:rsidRDefault="006B42AE" w:rsidP="00B90D23">
                            <w:pPr>
                              <w:jc w:val="center"/>
                              <w:rPr>
                                <w:rFonts w:asciiTheme="minorHAnsi" w:hAnsiTheme="minorHAnsi" w:cstheme="minorHAnsi"/>
                                <w:b/>
                                <w:bCs/>
                                <w:color w:val="00B050"/>
                                <w:sz w:val="32"/>
                                <w:szCs w:val="32"/>
                                <w:u w:val="single"/>
                              </w:rPr>
                            </w:pPr>
                            <w:r w:rsidRPr="00B91CF2">
                              <w:rPr>
                                <w:rFonts w:asciiTheme="minorHAnsi" w:hAnsiTheme="minorHAnsi" w:cstheme="minorHAnsi"/>
                                <w:b/>
                                <w:bCs/>
                                <w:color w:val="00B050"/>
                                <w:sz w:val="32"/>
                                <w:szCs w:val="32"/>
                                <w:u w:val="single"/>
                              </w:rPr>
                              <w:t>Flu and COVID</w:t>
                            </w:r>
                          </w:p>
                          <w:p w14:paraId="4651AB8A" w14:textId="77777777" w:rsidR="006B42AE" w:rsidRPr="00B90D23" w:rsidRDefault="006B42AE" w:rsidP="00B90D23">
                            <w:pPr>
                              <w:rPr>
                                <w:rFonts w:asciiTheme="minorHAnsi" w:hAnsiTheme="minorHAnsi" w:cstheme="minorHAnsi"/>
                                <w:b/>
                                <w:bCs/>
                                <w:sz w:val="24"/>
                                <w:szCs w:val="24"/>
                                <w:lang w:val="en-GB"/>
                              </w:rPr>
                            </w:pPr>
                            <w:r w:rsidRPr="00B90D23">
                              <w:rPr>
                                <w:rFonts w:asciiTheme="minorHAnsi" w:hAnsiTheme="minorHAnsi" w:cstheme="minorHAnsi"/>
                                <w:b/>
                                <w:bCs/>
                                <w:sz w:val="24"/>
                                <w:szCs w:val="24"/>
                                <w:lang w:val="en-GB"/>
                              </w:rPr>
                              <w:t>Eligibility</w:t>
                            </w:r>
                          </w:p>
                          <w:p w14:paraId="462EB1B0" w14:textId="51AE29D9" w:rsidR="006B42AE" w:rsidRPr="00B90D23" w:rsidRDefault="006B42AE" w:rsidP="00B90D23">
                            <w:pPr>
                              <w:rPr>
                                <w:rFonts w:asciiTheme="minorHAnsi" w:hAnsiTheme="minorHAnsi" w:cstheme="minorHAnsi"/>
                                <w:sz w:val="24"/>
                                <w:szCs w:val="24"/>
                                <w:lang w:val="en-GB"/>
                              </w:rPr>
                            </w:pPr>
                            <w:r w:rsidRPr="00B90D23">
                              <w:rPr>
                                <w:rFonts w:asciiTheme="minorHAnsi" w:hAnsiTheme="minorHAnsi" w:cstheme="minorHAnsi"/>
                                <w:sz w:val="24"/>
                                <w:szCs w:val="24"/>
                                <w:lang w:val="en-GB"/>
                              </w:rPr>
                              <w:t xml:space="preserve">The announced and authorised cohorts eligible for a COVID-19 vaccine in </w:t>
                            </w:r>
                            <w:r w:rsidR="00B90D23" w:rsidRPr="00B90D23">
                              <w:rPr>
                                <w:rFonts w:asciiTheme="minorHAnsi" w:hAnsiTheme="minorHAnsi" w:cstheme="minorHAnsi"/>
                                <w:sz w:val="24"/>
                                <w:szCs w:val="24"/>
                                <w:lang w:val="en-GB"/>
                              </w:rPr>
                              <w:t xml:space="preserve">Autumn Winter </w:t>
                            </w:r>
                            <w:r w:rsidRPr="00B90D23">
                              <w:rPr>
                                <w:rFonts w:asciiTheme="minorHAnsi" w:hAnsiTheme="minorHAnsi" w:cstheme="minorHAnsi"/>
                                <w:sz w:val="24"/>
                                <w:szCs w:val="24"/>
                                <w:lang w:val="en-GB"/>
                              </w:rPr>
                              <w:t>2025/26 are:</w:t>
                            </w:r>
                          </w:p>
                          <w:p w14:paraId="08637DA4" w14:textId="77777777" w:rsidR="006B42AE" w:rsidRPr="00B90D23" w:rsidRDefault="006B42AE" w:rsidP="00B90D23">
                            <w:pPr>
                              <w:numPr>
                                <w:ilvl w:val="0"/>
                                <w:numId w:val="18"/>
                              </w:numPr>
                              <w:rPr>
                                <w:rFonts w:asciiTheme="minorHAnsi" w:hAnsiTheme="minorHAnsi" w:cstheme="minorHAnsi"/>
                                <w:color w:val="00B050"/>
                                <w:sz w:val="24"/>
                                <w:szCs w:val="24"/>
                                <w:lang w:val="en-GB"/>
                              </w:rPr>
                            </w:pPr>
                            <w:r w:rsidRPr="00B90D23">
                              <w:rPr>
                                <w:rFonts w:asciiTheme="minorHAnsi" w:hAnsiTheme="minorHAnsi" w:cstheme="minorHAnsi"/>
                                <w:color w:val="00B050"/>
                                <w:sz w:val="24"/>
                                <w:szCs w:val="24"/>
                                <w:lang w:val="en-GB"/>
                              </w:rPr>
                              <w:t>residents in a care home for older adults</w:t>
                            </w:r>
                          </w:p>
                          <w:p w14:paraId="6BD7A1BD" w14:textId="77777777" w:rsidR="006B42AE" w:rsidRPr="00B90D23" w:rsidRDefault="006B42AE" w:rsidP="00B90D23">
                            <w:pPr>
                              <w:numPr>
                                <w:ilvl w:val="0"/>
                                <w:numId w:val="18"/>
                              </w:numPr>
                              <w:rPr>
                                <w:rFonts w:asciiTheme="minorHAnsi" w:hAnsiTheme="minorHAnsi" w:cstheme="minorHAnsi"/>
                                <w:color w:val="00B050"/>
                                <w:sz w:val="24"/>
                                <w:szCs w:val="24"/>
                                <w:lang w:val="en-GB"/>
                              </w:rPr>
                            </w:pPr>
                            <w:r w:rsidRPr="00B90D23">
                              <w:rPr>
                                <w:rFonts w:asciiTheme="minorHAnsi" w:hAnsiTheme="minorHAnsi" w:cstheme="minorHAnsi"/>
                                <w:color w:val="00B050"/>
                                <w:sz w:val="24"/>
                                <w:szCs w:val="24"/>
                                <w:lang w:val="en-GB"/>
                              </w:rPr>
                              <w:t>all adults aged 75 years and over</w:t>
                            </w:r>
                          </w:p>
                          <w:p w14:paraId="4A64D375" w14:textId="3C0EEBFF" w:rsidR="006B42AE" w:rsidRDefault="006B42AE" w:rsidP="00B90D23">
                            <w:pPr>
                              <w:numPr>
                                <w:ilvl w:val="0"/>
                                <w:numId w:val="18"/>
                              </w:numPr>
                              <w:rPr>
                                <w:rFonts w:asciiTheme="minorHAnsi" w:hAnsiTheme="minorHAnsi" w:cstheme="minorHAnsi"/>
                                <w:color w:val="00B050"/>
                                <w:sz w:val="24"/>
                                <w:szCs w:val="24"/>
                                <w:lang w:val="en-GB"/>
                              </w:rPr>
                            </w:pPr>
                            <w:r w:rsidRPr="00B90D23">
                              <w:rPr>
                                <w:rFonts w:asciiTheme="minorHAnsi" w:hAnsiTheme="minorHAnsi" w:cstheme="minorHAnsi"/>
                                <w:color w:val="00B050"/>
                                <w:sz w:val="24"/>
                                <w:szCs w:val="24"/>
                                <w:lang w:val="en-GB"/>
                              </w:rPr>
                              <w:t>persons aged 6 months and over who are immunosuppressed</w:t>
                            </w:r>
                          </w:p>
                          <w:p w14:paraId="161F8168" w14:textId="3BF48A9E" w:rsidR="006B42AE" w:rsidRPr="006B42AE" w:rsidRDefault="006B42AE" w:rsidP="006B42A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F8DF8" id="Text Box 1" o:spid="_x0000_s1027" type="#_x0000_t202" style="position:absolute;left:0;text-align:left;margin-left:26pt;margin-top:10.4pt;width:378.75pt;height:159pt;z-index:-157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BtNgIAAH0EAAAOAAAAZHJzL2Uyb0RvYy54bWysVE1v2zAMvQ/YfxB0X2ynSdcacYosRYYB&#10;QVsgHXpWZCk2IIuapMTOfv0oxflo11PRi0yJ1BP5+OjJXdcoshPW1aALmg1SSoTmUNZ6U9Dfz4tv&#10;N5Q4z3TJFGhR0L1w9G769cukNbkYQgWqFJYgiHZ5awpaeW/yJHG8Eg1zAzBCo1OCbZjHrd0kpWUt&#10;ojcqGabpddKCLY0FLpzD0/uDk04jvpSC+0cpnfBEFRRz83G1cV2HNZlOWL6xzFQ179NgH8iiYbXG&#10;R09Q98wzsrX1f1BNzS04kH7AoUlAypqLWANWk6VvqllVzIhYC5LjzIkm93mw/GG3Mk+W+O4HdNjA&#10;QEhrXO7wMNTTSduEL2ZK0I8U7k+0ic4TjoejmyzNhmNKOPqwjNurNBKbnK8b6/xPAQ0JRkEt9iXS&#10;xXZL5/FJDD2GhNccqLpc1ErFTdCCmCtLdgy7qHxMEm+8ilKatAW9vhqnEfiVL6rpjLDevIOAeEpj&#10;Iufig+W7ddczsoZyj0RZOGjIGb6osZglc/6JWRQNcoOD4B9xkQowGegtSiqwf987D/HYS/RS0qII&#10;C+r+bJkVlKhfGrt8m41GQbVxMxp/H+LGXnrWlx69beaADGU4coZHM8R7dTSlheYF52UWXkUX0xzf&#10;Lqg/mnN/GA2cNy5msxiEOjXML/XK8AAdOhJa9dy9MGv6fnqUwgMc5cryN209xIabGmZbD7KOPQ8E&#10;H1jteUeNRyn08xiG6HIfo85/jek/AAAA//8DAFBLAwQUAAYACAAAACEAYL2iEN8AAAAJAQAADwAA&#10;AGRycy9kb3ducmV2LnhtbEyPQUvEMBCF74L/IYzgzU1sdyXWpktRRNAFcfXiLduMbbGZlGZ2t/vv&#10;jSc9Dm947/vK9ewHccAp9oEMXC8UCKQmuJ5aAx/vj1caRGRLzg6B0MAJI6yr87PSFi4c6Q0PW25F&#10;KqFYWAMd81hIGZsOvY2LMCKl7CtM3nI6p1a6yR5TuR9kptSN9LantNDZEe87bL63e2/geflpH3J+&#10;wRPT/FrXT3pcxo0xlxdzfQeCcea/Z/jFT+hQJaZd2JOLYjCwypIKG8hUMki5VrcrEDsDea41yKqU&#10;/w2qHwAAAP//AwBQSwECLQAUAAYACAAAACEAtoM4kv4AAADhAQAAEwAAAAAAAAAAAAAAAAAAAAAA&#10;W0NvbnRlbnRfVHlwZXNdLnhtbFBLAQItABQABgAIAAAAIQA4/SH/1gAAAJQBAAALAAAAAAAAAAAA&#10;AAAAAC8BAABfcmVscy8ucmVsc1BLAQItABQABgAIAAAAIQCtT1BtNgIAAH0EAAAOAAAAAAAAAAAA&#10;AAAAAC4CAABkcnMvZTJvRG9jLnhtbFBLAQItABQABgAIAAAAIQBgvaIQ3wAAAAkBAAAPAAAAAAAA&#10;AAAAAAAAAJAEAABkcnMvZG93bnJldi54bWxQSwUGAAAAAAQABADzAAAAnAUAAAAA&#10;" fillcolor="white [3201]" strokecolor="white [3212]" strokeweight=".5pt">
                <v:textbox>
                  <w:txbxContent>
                    <w:p w14:paraId="3D9DC29A" w14:textId="31DF1D4F" w:rsidR="00502BCD" w:rsidRPr="00B91CF2" w:rsidRDefault="006B42AE" w:rsidP="00B90D23">
                      <w:pPr>
                        <w:jc w:val="center"/>
                        <w:rPr>
                          <w:rFonts w:asciiTheme="minorHAnsi" w:hAnsiTheme="minorHAnsi" w:cstheme="minorHAnsi"/>
                          <w:b/>
                          <w:bCs/>
                          <w:color w:val="00B050"/>
                          <w:sz w:val="32"/>
                          <w:szCs w:val="32"/>
                          <w:u w:val="single"/>
                        </w:rPr>
                      </w:pPr>
                      <w:r w:rsidRPr="00B91CF2">
                        <w:rPr>
                          <w:rFonts w:asciiTheme="minorHAnsi" w:hAnsiTheme="minorHAnsi" w:cstheme="minorHAnsi"/>
                          <w:b/>
                          <w:bCs/>
                          <w:color w:val="00B050"/>
                          <w:sz w:val="32"/>
                          <w:szCs w:val="32"/>
                          <w:u w:val="single"/>
                        </w:rPr>
                        <w:t>Flu and COVID</w:t>
                      </w:r>
                    </w:p>
                    <w:p w14:paraId="4651AB8A" w14:textId="77777777" w:rsidR="006B42AE" w:rsidRPr="00B90D23" w:rsidRDefault="006B42AE" w:rsidP="00B90D23">
                      <w:pPr>
                        <w:rPr>
                          <w:rFonts w:asciiTheme="minorHAnsi" w:hAnsiTheme="minorHAnsi" w:cstheme="minorHAnsi"/>
                          <w:b/>
                          <w:bCs/>
                          <w:sz w:val="24"/>
                          <w:szCs w:val="24"/>
                          <w:lang w:val="en-GB"/>
                        </w:rPr>
                      </w:pPr>
                      <w:r w:rsidRPr="00B90D23">
                        <w:rPr>
                          <w:rFonts w:asciiTheme="minorHAnsi" w:hAnsiTheme="minorHAnsi" w:cstheme="minorHAnsi"/>
                          <w:b/>
                          <w:bCs/>
                          <w:sz w:val="24"/>
                          <w:szCs w:val="24"/>
                          <w:lang w:val="en-GB"/>
                        </w:rPr>
                        <w:t>Eligibility</w:t>
                      </w:r>
                    </w:p>
                    <w:p w14:paraId="462EB1B0" w14:textId="51AE29D9" w:rsidR="006B42AE" w:rsidRPr="00B90D23" w:rsidRDefault="006B42AE" w:rsidP="00B90D23">
                      <w:pPr>
                        <w:rPr>
                          <w:rFonts w:asciiTheme="minorHAnsi" w:hAnsiTheme="minorHAnsi" w:cstheme="minorHAnsi"/>
                          <w:sz w:val="24"/>
                          <w:szCs w:val="24"/>
                          <w:lang w:val="en-GB"/>
                        </w:rPr>
                      </w:pPr>
                      <w:r w:rsidRPr="00B90D23">
                        <w:rPr>
                          <w:rFonts w:asciiTheme="minorHAnsi" w:hAnsiTheme="minorHAnsi" w:cstheme="minorHAnsi"/>
                          <w:sz w:val="24"/>
                          <w:szCs w:val="24"/>
                          <w:lang w:val="en-GB"/>
                        </w:rPr>
                        <w:t xml:space="preserve">The announced and authorised cohorts eligible for a COVID-19 vaccine in </w:t>
                      </w:r>
                      <w:r w:rsidR="00B90D23" w:rsidRPr="00B90D23">
                        <w:rPr>
                          <w:rFonts w:asciiTheme="minorHAnsi" w:hAnsiTheme="minorHAnsi" w:cstheme="minorHAnsi"/>
                          <w:sz w:val="24"/>
                          <w:szCs w:val="24"/>
                          <w:lang w:val="en-GB"/>
                        </w:rPr>
                        <w:t xml:space="preserve">Autumn Winter </w:t>
                      </w:r>
                      <w:r w:rsidRPr="00B90D23">
                        <w:rPr>
                          <w:rFonts w:asciiTheme="minorHAnsi" w:hAnsiTheme="minorHAnsi" w:cstheme="minorHAnsi"/>
                          <w:sz w:val="24"/>
                          <w:szCs w:val="24"/>
                          <w:lang w:val="en-GB"/>
                        </w:rPr>
                        <w:t>2025/26 are:</w:t>
                      </w:r>
                    </w:p>
                    <w:p w14:paraId="08637DA4" w14:textId="77777777" w:rsidR="006B42AE" w:rsidRPr="00B90D23" w:rsidRDefault="006B42AE" w:rsidP="00B90D23">
                      <w:pPr>
                        <w:numPr>
                          <w:ilvl w:val="0"/>
                          <w:numId w:val="18"/>
                        </w:numPr>
                        <w:rPr>
                          <w:rFonts w:asciiTheme="minorHAnsi" w:hAnsiTheme="minorHAnsi" w:cstheme="minorHAnsi"/>
                          <w:color w:val="00B050"/>
                          <w:sz w:val="24"/>
                          <w:szCs w:val="24"/>
                          <w:lang w:val="en-GB"/>
                        </w:rPr>
                      </w:pPr>
                      <w:r w:rsidRPr="00B90D23">
                        <w:rPr>
                          <w:rFonts w:asciiTheme="minorHAnsi" w:hAnsiTheme="minorHAnsi" w:cstheme="minorHAnsi"/>
                          <w:color w:val="00B050"/>
                          <w:sz w:val="24"/>
                          <w:szCs w:val="24"/>
                          <w:lang w:val="en-GB"/>
                        </w:rPr>
                        <w:t>residents in a care home for older adults</w:t>
                      </w:r>
                    </w:p>
                    <w:p w14:paraId="6BD7A1BD" w14:textId="77777777" w:rsidR="006B42AE" w:rsidRPr="00B90D23" w:rsidRDefault="006B42AE" w:rsidP="00B90D23">
                      <w:pPr>
                        <w:numPr>
                          <w:ilvl w:val="0"/>
                          <w:numId w:val="18"/>
                        </w:numPr>
                        <w:rPr>
                          <w:rFonts w:asciiTheme="minorHAnsi" w:hAnsiTheme="minorHAnsi" w:cstheme="minorHAnsi"/>
                          <w:color w:val="00B050"/>
                          <w:sz w:val="24"/>
                          <w:szCs w:val="24"/>
                          <w:lang w:val="en-GB"/>
                        </w:rPr>
                      </w:pPr>
                      <w:r w:rsidRPr="00B90D23">
                        <w:rPr>
                          <w:rFonts w:asciiTheme="minorHAnsi" w:hAnsiTheme="minorHAnsi" w:cstheme="minorHAnsi"/>
                          <w:color w:val="00B050"/>
                          <w:sz w:val="24"/>
                          <w:szCs w:val="24"/>
                          <w:lang w:val="en-GB"/>
                        </w:rPr>
                        <w:t>all adults aged 75 years and over</w:t>
                      </w:r>
                    </w:p>
                    <w:p w14:paraId="4A64D375" w14:textId="3C0EEBFF" w:rsidR="006B42AE" w:rsidRDefault="006B42AE" w:rsidP="00B90D23">
                      <w:pPr>
                        <w:numPr>
                          <w:ilvl w:val="0"/>
                          <w:numId w:val="18"/>
                        </w:numPr>
                        <w:rPr>
                          <w:rFonts w:asciiTheme="minorHAnsi" w:hAnsiTheme="minorHAnsi" w:cstheme="minorHAnsi"/>
                          <w:color w:val="00B050"/>
                          <w:sz w:val="24"/>
                          <w:szCs w:val="24"/>
                          <w:lang w:val="en-GB"/>
                        </w:rPr>
                      </w:pPr>
                      <w:r w:rsidRPr="00B90D23">
                        <w:rPr>
                          <w:rFonts w:asciiTheme="minorHAnsi" w:hAnsiTheme="minorHAnsi" w:cstheme="minorHAnsi"/>
                          <w:color w:val="00B050"/>
                          <w:sz w:val="24"/>
                          <w:szCs w:val="24"/>
                          <w:lang w:val="en-GB"/>
                        </w:rPr>
                        <w:t>persons aged 6 months and over who are immunosuppressed</w:t>
                      </w:r>
                    </w:p>
                    <w:p w14:paraId="161F8168" w14:textId="3BF48A9E" w:rsidR="006B42AE" w:rsidRPr="006B42AE" w:rsidRDefault="006B42AE" w:rsidP="006B42AE">
                      <w:pPr>
                        <w:rPr>
                          <w:sz w:val="20"/>
                          <w:szCs w:val="20"/>
                        </w:rPr>
                      </w:pPr>
                    </w:p>
                  </w:txbxContent>
                </v:textbox>
              </v:shape>
            </w:pict>
          </mc:Fallback>
        </mc:AlternateContent>
      </w:r>
      <w:r w:rsidR="00660678">
        <w:rPr>
          <w:rFonts w:asciiTheme="majorHAnsi" w:hAnsiTheme="majorHAnsi" w:cs="Arial"/>
          <w:b/>
          <w:i/>
          <w:noProof/>
          <w:sz w:val="6"/>
        </w:rPr>
        <mc:AlternateContent>
          <mc:Choice Requires="wps">
            <w:drawing>
              <wp:anchor distT="0" distB="0" distL="114300" distR="114300" simplePos="0" relativeHeight="487604736" behindDoc="0" locked="0" layoutInCell="1" allowOverlap="1" wp14:anchorId="181FF4F6" wp14:editId="669EC8F1">
                <wp:simplePos x="0" y="0"/>
                <wp:positionH relativeFrom="margin">
                  <wp:align>right</wp:align>
                </wp:positionH>
                <wp:positionV relativeFrom="paragraph">
                  <wp:posOffset>2298700</wp:posOffset>
                </wp:positionV>
                <wp:extent cx="7410450" cy="5502302"/>
                <wp:effectExtent l="0" t="0" r="19050" b="22225"/>
                <wp:wrapNone/>
                <wp:docPr id="14506634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5502302"/>
                        </a:xfrm>
                        <a:prstGeom prst="rect">
                          <a:avLst/>
                        </a:prstGeom>
                        <a:solidFill>
                          <a:srgbClr val="FFFFFF"/>
                        </a:solidFill>
                        <a:ln w="19050">
                          <a:solidFill>
                            <a:schemeClr val="accent4">
                              <a:lumMod val="100000"/>
                              <a:lumOff val="0"/>
                            </a:schemeClr>
                          </a:solidFill>
                          <a:miter lim="800000"/>
                          <a:headEnd/>
                          <a:tailEnd/>
                        </a:ln>
                      </wps:spPr>
                      <wps:txbx>
                        <w:txbxContent>
                          <w:p w14:paraId="3FAB474C" w14:textId="3D5D0655" w:rsidR="00502BCD" w:rsidRPr="00B91CF2" w:rsidRDefault="00A605AD" w:rsidP="00A605AD">
                            <w:pPr>
                              <w:widowControl/>
                              <w:shd w:val="clear" w:color="auto" w:fill="FFFFFF"/>
                              <w:autoSpaceDE/>
                              <w:autoSpaceDN/>
                              <w:spacing w:before="240" w:after="255"/>
                              <w:jc w:val="center"/>
                              <w:outlineLvl w:val="2"/>
                              <w:rPr>
                                <w:rFonts w:asciiTheme="minorHAnsi" w:eastAsia="Times New Roman" w:hAnsiTheme="minorHAnsi" w:cstheme="minorHAnsi"/>
                                <w:b/>
                                <w:bCs/>
                                <w:color w:val="0070C0"/>
                                <w:sz w:val="28"/>
                                <w:szCs w:val="28"/>
                                <w:u w:val="single"/>
                                <w:lang w:val="en-GB" w:eastAsia="en-GB"/>
                              </w:rPr>
                            </w:pPr>
                            <w:r w:rsidRPr="00B91CF2">
                              <w:rPr>
                                <w:rFonts w:asciiTheme="minorHAnsi" w:eastAsia="Times New Roman" w:hAnsiTheme="minorHAnsi" w:cstheme="minorHAnsi"/>
                                <w:b/>
                                <w:bCs/>
                                <w:color w:val="0070C0"/>
                                <w:sz w:val="28"/>
                                <w:szCs w:val="28"/>
                                <w:u w:val="single"/>
                                <w:lang w:val="en-GB" w:eastAsia="en-GB"/>
                              </w:rPr>
                              <w:t>New Triage System</w:t>
                            </w:r>
                          </w:p>
                          <w:p w14:paraId="6B46D004" w14:textId="3A28FAC7" w:rsidR="00A605AD" w:rsidRPr="00B90D23" w:rsidRDefault="00A605AD" w:rsidP="00A605AD">
                            <w:pPr>
                              <w:widowControl/>
                              <w:shd w:val="clear" w:color="auto" w:fill="FFFFFF"/>
                              <w:autoSpaceDE/>
                              <w:autoSpaceDN/>
                              <w:spacing w:before="240" w:after="255"/>
                              <w:outlineLvl w:val="2"/>
                              <w:rPr>
                                <w:rFonts w:asciiTheme="minorHAnsi" w:eastAsia="Times New Roman" w:hAnsiTheme="minorHAnsi" w:cstheme="minorHAnsi"/>
                                <w:sz w:val="20"/>
                                <w:szCs w:val="20"/>
                                <w:lang w:val="en-GB" w:eastAsia="en-GB"/>
                              </w:rPr>
                            </w:pPr>
                            <w:r w:rsidRPr="00B90D23">
                              <w:rPr>
                                <w:rFonts w:asciiTheme="minorHAnsi" w:eastAsia="Times New Roman" w:hAnsiTheme="minorHAnsi" w:cstheme="minorHAnsi"/>
                                <w:sz w:val="20"/>
                                <w:szCs w:val="20"/>
                                <w:lang w:val="en-GB" w:eastAsia="en-GB"/>
                              </w:rPr>
                              <w:t xml:space="preserve">We are always looking for ways to improve your access to GP appointments, as demand continues to rise. We are aware of the increasing wait times for routine GP appointments and have listened to your concerns. Following research, we have found an effective solution that will change the way you access our services. </w:t>
                            </w:r>
                          </w:p>
                          <w:p w14:paraId="23EABB51" w14:textId="3C9CD545" w:rsidR="00A605AD" w:rsidRPr="00B90D23" w:rsidRDefault="00A605AD" w:rsidP="00A605AD">
                            <w:pPr>
                              <w:widowControl/>
                              <w:shd w:val="clear" w:color="auto" w:fill="FFFFFF"/>
                              <w:autoSpaceDE/>
                              <w:autoSpaceDN/>
                              <w:spacing w:before="240" w:after="255"/>
                              <w:outlineLvl w:val="2"/>
                              <w:rPr>
                                <w:rFonts w:asciiTheme="minorHAnsi" w:eastAsia="Times New Roman" w:hAnsiTheme="minorHAnsi" w:cstheme="minorHAnsi"/>
                                <w:sz w:val="20"/>
                                <w:szCs w:val="20"/>
                                <w:lang w:val="en-GB" w:eastAsia="en-GB"/>
                              </w:rPr>
                            </w:pPr>
                            <w:r w:rsidRPr="00B90D23">
                              <w:rPr>
                                <w:rFonts w:asciiTheme="minorHAnsi" w:eastAsia="Times New Roman" w:hAnsiTheme="minorHAnsi" w:cstheme="minorHAnsi"/>
                                <w:sz w:val="20"/>
                                <w:szCs w:val="20"/>
                                <w:lang w:val="en-GB" w:eastAsia="en-GB"/>
                              </w:rPr>
                              <w:t>All requests for GP appointments and queries (routine and urgent) will be reviewed by our triage doctor, on the same day, and an appointment will be offered as clinically appropriate. We want to make sure patients are getting the advice and access they need in a timely manner, in line with their clinical needs.</w:t>
                            </w:r>
                          </w:p>
                          <w:p w14:paraId="7F20E18C" w14:textId="3B5CD29D" w:rsidR="00A605AD" w:rsidRPr="00B90D23" w:rsidRDefault="00A605AD" w:rsidP="00A605AD">
                            <w:pPr>
                              <w:widowControl/>
                              <w:shd w:val="clear" w:color="auto" w:fill="FFFFFF"/>
                              <w:autoSpaceDE/>
                              <w:autoSpaceDN/>
                              <w:spacing w:before="240" w:after="255"/>
                              <w:outlineLvl w:val="2"/>
                              <w:rPr>
                                <w:rFonts w:asciiTheme="minorHAnsi" w:eastAsia="Times New Roman" w:hAnsiTheme="minorHAnsi" w:cstheme="minorHAnsi"/>
                                <w:sz w:val="20"/>
                                <w:szCs w:val="20"/>
                                <w:lang w:val="en-GB" w:eastAsia="en-GB"/>
                              </w:rPr>
                            </w:pPr>
                            <w:r w:rsidRPr="00B90D23">
                              <w:rPr>
                                <w:rFonts w:asciiTheme="minorHAnsi" w:eastAsia="Times New Roman" w:hAnsiTheme="minorHAnsi" w:cstheme="minorHAnsi"/>
                                <w:sz w:val="20"/>
                                <w:szCs w:val="20"/>
                                <w:lang w:val="en-GB" w:eastAsia="en-GB"/>
                              </w:rPr>
                              <w:t>You should no longer telephone the practice to book a GP appointment. Bookings will be replaced with a new, quick and simple online triage form on our website. This can be accessed through our website between 07:30am – 4 pm, Monday to Friday. If you have an urgent medical need after 4pm, please call the surgery.</w:t>
                            </w:r>
                          </w:p>
                          <w:p w14:paraId="2B79B0DF" w14:textId="14153F5B" w:rsidR="00A605AD" w:rsidRPr="00B90D23" w:rsidRDefault="00B90D23" w:rsidP="00A605AD">
                            <w:pPr>
                              <w:widowControl/>
                              <w:shd w:val="clear" w:color="auto" w:fill="FFFFFF"/>
                              <w:autoSpaceDE/>
                              <w:autoSpaceDN/>
                              <w:spacing w:before="240" w:after="255"/>
                              <w:outlineLvl w:val="2"/>
                              <w:rPr>
                                <w:rFonts w:asciiTheme="minorHAnsi" w:eastAsia="Times New Roman" w:hAnsiTheme="minorHAnsi" w:cstheme="minorHAnsi"/>
                                <w:sz w:val="20"/>
                                <w:szCs w:val="20"/>
                                <w:lang w:val="en-GB" w:eastAsia="en-GB"/>
                              </w:rPr>
                            </w:pPr>
                            <w:r w:rsidRPr="00B90D23">
                              <w:rPr>
                                <w:rFonts w:asciiTheme="minorHAnsi" w:eastAsia="Times New Roman" w:hAnsiTheme="minorHAnsi" w:cstheme="minorHAnsi"/>
                                <w:sz w:val="20"/>
                                <w:szCs w:val="20"/>
                                <w:lang w:val="en-GB" w:eastAsia="en-GB"/>
                              </w:rPr>
                              <w:t>T</w:t>
                            </w:r>
                            <w:r w:rsidR="00A605AD" w:rsidRPr="00B90D23">
                              <w:rPr>
                                <w:rFonts w:asciiTheme="minorHAnsi" w:eastAsia="Times New Roman" w:hAnsiTheme="minorHAnsi" w:cstheme="minorHAnsi"/>
                                <w:sz w:val="20"/>
                                <w:szCs w:val="20"/>
                                <w:lang w:val="en-GB" w:eastAsia="en-GB"/>
                              </w:rPr>
                              <w:t>his system will be easily accessible for most patients; for those that don’t have access to the internet please call our reception team who will be able to assist you by completing the online request form for you. You are welcome to come to the surgery and speak to them in person, should you prefer. </w:t>
                            </w:r>
                          </w:p>
                          <w:p w14:paraId="76831BF9" w14:textId="77777777" w:rsidR="00A605AD" w:rsidRPr="00B90D23" w:rsidRDefault="00A605AD" w:rsidP="00A605AD">
                            <w:pPr>
                              <w:widowControl/>
                              <w:shd w:val="clear" w:color="auto" w:fill="FFFFFF"/>
                              <w:autoSpaceDE/>
                              <w:autoSpaceDN/>
                              <w:spacing w:before="240" w:after="255"/>
                              <w:outlineLvl w:val="2"/>
                              <w:rPr>
                                <w:rFonts w:asciiTheme="minorHAnsi" w:eastAsia="Times New Roman" w:hAnsiTheme="minorHAnsi" w:cstheme="minorHAnsi"/>
                                <w:sz w:val="20"/>
                                <w:szCs w:val="20"/>
                                <w:lang w:val="en-GB" w:eastAsia="en-GB"/>
                              </w:rPr>
                            </w:pPr>
                            <w:r w:rsidRPr="00B90D23">
                              <w:rPr>
                                <w:rFonts w:asciiTheme="minorHAnsi" w:eastAsia="Times New Roman" w:hAnsiTheme="minorHAnsi" w:cstheme="minorHAnsi"/>
                                <w:sz w:val="20"/>
                                <w:szCs w:val="20"/>
                                <w:lang w:val="en-GB" w:eastAsia="en-GB"/>
                              </w:rPr>
                              <w:t>Once the GP has triaged your request, the outcome may be:</w:t>
                            </w:r>
                          </w:p>
                          <w:p w14:paraId="1ED50BCE"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An urgent appointment that day with the appropriate clinician (GP / Paramedic / Nurse Practitioner)</w:t>
                            </w:r>
                          </w:p>
                          <w:p w14:paraId="6E32AA7C"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An urgent GP appointment</w:t>
                            </w:r>
                          </w:p>
                          <w:p w14:paraId="28C35048"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A routine GP appointment</w:t>
                            </w:r>
                          </w:p>
                          <w:p w14:paraId="67EBB019"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Referral for relevant tests</w:t>
                            </w:r>
                          </w:p>
                          <w:p w14:paraId="57CF9608"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A nurse appointment</w:t>
                            </w:r>
                          </w:p>
                          <w:p w14:paraId="51BBA0C6"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A reply via your chosen contact method for queries that do not need an appointment</w:t>
                            </w:r>
                          </w:p>
                          <w:p w14:paraId="2613AD0A"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Passed on to our clinical pharmacist team for relevant medication queries</w:t>
                            </w:r>
                          </w:p>
                          <w:p w14:paraId="5BE21BB1"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Passed on to our admin team, such as medical secretaries, for relevant queries</w:t>
                            </w:r>
                          </w:p>
                          <w:p w14:paraId="0C4D44F3"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A referral to our social prescriber</w:t>
                            </w:r>
                          </w:p>
                          <w:p w14:paraId="0B5AC41F"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Signposted to other providers, such as community pharmacy, physiotherapy, minor injuries, or 111.</w:t>
                            </w:r>
                          </w:p>
                          <w:p w14:paraId="3B79013C" w14:textId="77B5F1E8" w:rsidR="00A605AD" w:rsidRPr="00B90D23" w:rsidRDefault="00A605AD" w:rsidP="00A605AD">
                            <w:pPr>
                              <w:widowControl/>
                              <w:shd w:val="clear" w:color="auto" w:fill="FFFFFF"/>
                              <w:autoSpaceDE/>
                              <w:autoSpaceDN/>
                              <w:spacing w:before="240" w:after="255"/>
                              <w:outlineLvl w:val="2"/>
                              <w:rPr>
                                <w:rFonts w:asciiTheme="minorHAnsi" w:eastAsia="Times New Roman" w:hAnsiTheme="minorHAnsi" w:cstheme="minorHAnsi"/>
                                <w:b/>
                                <w:bCs/>
                                <w:sz w:val="20"/>
                                <w:szCs w:val="20"/>
                                <w:lang w:val="en-GB" w:eastAsia="en-GB"/>
                              </w:rPr>
                            </w:pPr>
                            <w:r w:rsidRPr="00B90D23">
                              <w:rPr>
                                <w:rFonts w:asciiTheme="minorHAnsi" w:eastAsia="Times New Roman" w:hAnsiTheme="minorHAnsi" w:cstheme="minorHAnsi"/>
                                <w:sz w:val="20"/>
                                <w:szCs w:val="20"/>
                                <w:lang w:val="en-GB" w:eastAsia="en-GB"/>
                              </w:rPr>
                              <w:t>Please note, there is no change to the booking of nurse or health care assistant appointments for the time being – these appointments can be arranged by phoning the surgery, as usual. </w:t>
                            </w:r>
                            <w:r w:rsidRPr="00B90D23">
                              <w:rPr>
                                <w:rFonts w:asciiTheme="minorHAnsi" w:eastAsia="Times New Roman" w:hAnsiTheme="minorHAnsi" w:cstheme="minorHAnsi"/>
                                <w:b/>
                                <w:bCs/>
                                <w:sz w:val="20"/>
                                <w:szCs w:val="20"/>
                                <w:lang w:val="en-GB" w:eastAsia="en-GB"/>
                              </w:rPr>
                              <w:br/>
                            </w:r>
                          </w:p>
                          <w:p w14:paraId="11EB3528" w14:textId="77777777" w:rsidR="00A605AD" w:rsidRPr="00A605AD" w:rsidRDefault="00A605AD" w:rsidP="00A605AD">
                            <w:pPr>
                              <w:widowControl/>
                              <w:shd w:val="clear" w:color="auto" w:fill="FFFFFF"/>
                              <w:autoSpaceDE/>
                              <w:autoSpaceDN/>
                              <w:spacing w:before="240" w:after="255"/>
                              <w:outlineLvl w:val="2"/>
                              <w:rPr>
                                <w:rFonts w:eastAsia="Times New Roman" w:cs="Helvetica"/>
                                <w:b/>
                                <w:bCs/>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11352"/>
                            </w:tblGrid>
                            <w:tr w:rsidR="00502BCD" w:rsidRPr="00502BCD" w14:paraId="70B14681" w14:textId="77777777" w:rsidTr="00502BCD">
                              <w:tc>
                                <w:tcPr>
                                  <w:tcW w:w="0" w:type="auto"/>
                                  <w:shd w:val="clear" w:color="auto" w:fill="FFFFFF"/>
                                  <w:hideMark/>
                                </w:tcPr>
                                <w:p w14:paraId="221091AC" w14:textId="056ED9E9" w:rsidR="00502BCD" w:rsidRPr="00502BCD" w:rsidRDefault="00502BCD" w:rsidP="00502BCD">
                                  <w:pPr>
                                    <w:widowControl/>
                                    <w:autoSpaceDE/>
                                    <w:autoSpaceDN/>
                                    <w:spacing w:after="150"/>
                                    <w:rPr>
                                      <w:rFonts w:ascii="Helvetica" w:eastAsia="Times New Roman" w:hAnsi="Helvetica" w:cs="Helvetica"/>
                                      <w:color w:val="333333"/>
                                      <w:sz w:val="23"/>
                                      <w:szCs w:val="23"/>
                                      <w:lang w:val="en-GB" w:eastAsia="en-GB"/>
                                    </w:rPr>
                                  </w:pPr>
                                </w:p>
                              </w:tc>
                            </w:tr>
                          </w:tbl>
                          <w:p w14:paraId="76058F9B" w14:textId="47AA7A49" w:rsidR="003A38AE" w:rsidRPr="00025325" w:rsidRDefault="003A38AE" w:rsidP="00767B5D">
                            <w:pPr>
                              <w:rPr>
                                <w:lang w:val="en-GB"/>
                              </w:rPr>
                            </w:pPr>
                          </w:p>
                          <w:p w14:paraId="3DE8D129" w14:textId="055D9B5C" w:rsidR="00025325" w:rsidRPr="00025325" w:rsidRDefault="00767B5D" w:rsidP="00A605AD">
                            <w:pPr>
                              <w:pStyle w:val="ListParagraph"/>
                              <w:ind w:left="720"/>
                              <w:rPr>
                                <w:lang w:val="en-GB"/>
                              </w:rPr>
                            </w:pPr>
                            <w:r>
                              <w:rPr>
                                <w:noProof/>
                              </w:rPr>
                              <w:t xml:space="preserve">                                                                                                    </w:t>
                            </w:r>
                          </w:p>
                          <w:p w14:paraId="5CDEF2C0" w14:textId="77777777" w:rsidR="00025325" w:rsidRPr="00025325" w:rsidRDefault="00025325" w:rsidP="00025325">
                            <w:pPr>
                              <w:rPr>
                                <w:lang w:val="en-GB"/>
                              </w:rPr>
                            </w:pPr>
                          </w:p>
                          <w:p w14:paraId="1D053512" w14:textId="5C622043" w:rsidR="00F25171" w:rsidRDefault="00F251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FF4F6" id="Text Box 14" o:spid="_x0000_s1028" type="#_x0000_t202" style="position:absolute;left:0;text-align:left;margin-left:532.3pt;margin-top:181pt;width:583.5pt;height:433.25pt;z-index:4876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BOgIAAG8EAAAOAAAAZHJzL2Uyb0RvYy54bWysVNtu2zAMfR+wfxD0vtjOkrU14hRdugwD&#10;ugvQ7QNkWbaFSaImKbG7rx8lu2m6vg3zgyCK0iF5eOjN9agVOQrnJZiKFoucEmE4NNJ0Ff3xff/m&#10;khIfmGmYAiMq+iA8vd6+frUZbCmW0INqhCMIYnw52Ir2IdgyyzzvhWZ+AVYYdLbgNAtoui5rHBsQ&#10;XatsmefvsgFcYx1w4T2e3k5Ouk34bSt4+Nq2XgSiKoq5hbS6tNZxzbYbVnaO2V7yOQ32D1loJg0G&#10;PUHdssDIwckXUFpyBx7asOCgM2hbyUWqAasp8r+que+ZFakWJMfbE03+/8HyL8d7+82RML6HERuY&#10;ivD2DvhPTwzsemY6ceMcDL1gDQYuImXZYH05P41U+9JHkHr4DA02mR0CJKCxdTqygnUSRMcGPJxI&#10;F2MgHA8vVkW+WqOLo2+9zpdv82WKwcrH59b58FGAJnFTUYddTfDseOdDTIeVj1diNA9KNnupVDJc&#10;V++UI0eGCtinb0Z/dk0ZMmBxVzlm8hIjqlGcUBjnwoRVuqcOGmue0Is8fpOk8ByFN52nI8wxiTrC&#10;pIyfhdcy4BgoqSt6eYYSOf9gmiTSwKSa9gilzNyEyPvUgTDWI5FNRRN7sSc1NA/YFQeT6nFKcdOD&#10;+03JgIqvqP91YE5Qoj4Z7OxVsVrFEUnGan2xRMOde+pzDzMcoSoaKJm2uzCN1cE62fUYadKSgRtU&#10;QytTn56ymtNHVScy5gmMY3Nup1tP/4ntHwAAAP//AwBQSwMEFAAGAAgAAAAhAODlPCPdAAAACgEA&#10;AA8AAABkcnMvZG93bnJldi54bWxMj0FPg0AQhe8m/ofNmHizSzHSgiyNsTEePJjWXrwtMAKRnSXs&#10;lNJ/7/Rkb9/kvbx5L9/MrlcTjqHzZGC5iEAhVb7uqDFw+Hp7WIMKbKm2vSc0cMYAm+L2JrdZ7U+0&#10;w2nPjZIQCpk10DIPmdahatHZsPADkmg/fnSW5RwbXY/2JOGu13EUJdrZjuRDawd8bbH63R+dAfpI&#10;dbk9f66m7e79gD5l/ubUmPu7+eUZFOPM/2a41JfqUEin0h+pDqo3IEPYwGMSC1zkZbISKoXieP0E&#10;usj19YTiDwAA//8DAFBLAQItABQABgAIAAAAIQC2gziS/gAAAOEBAAATAAAAAAAAAAAAAAAAAAAA&#10;AABbQ29udGVudF9UeXBlc10ueG1sUEsBAi0AFAAGAAgAAAAhADj9If/WAAAAlAEAAAsAAAAAAAAA&#10;AAAAAAAALwEAAF9yZWxzLy5yZWxzUEsBAi0AFAAGAAgAAAAhAP8URME6AgAAbwQAAA4AAAAAAAAA&#10;AAAAAAAALgIAAGRycy9lMm9Eb2MueG1sUEsBAi0AFAAGAAgAAAAhAODlPCPdAAAACgEAAA8AAAAA&#10;AAAAAAAAAAAAlAQAAGRycy9kb3ducmV2LnhtbFBLBQYAAAAABAAEAPMAAACeBQAAAAA=&#10;" strokecolor="#8064a2 [3207]" strokeweight="1.5pt">
                <v:textbox>
                  <w:txbxContent>
                    <w:p w14:paraId="3FAB474C" w14:textId="3D5D0655" w:rsidR="00502BCD" w:rsidRPr="00B91CF2" w:rsidRDefault="00A605AD" w:rsidP="00A605AD">
                      <w:pPr>
                        <w:widowControl/>
                        <w:shd w:val="clear" w:color="auto" w:fill="FFFFFF"/>
                        <w:autoSpaceDE/>
                        <w:autoSpaceDN/>
                        <w:spacing w:before="240" w:after="255"/>
                        <w:jc w:val="center"/>
                        <w:outlineLvl w:val="2"/>
                        <w:rPr>
                          <w:rFonts w:asciiTheme="minorHAnsi" w:eastAsia="Times New Roman" w:hAnsiTheme="minorHAnsi" w:cstheme="minorHAnsi"/>
                          <w:b/>
                          <w:bCs/>
                          <w:color w:val="0070C0"/>
                          <w:sz w:val="28"/>
                          <w:szCs w:val="28"/>
                          <w:u w:val="single"/>
                          <w:lang w:val="en-GB" w:eastAsia="en-GB"/>
                        </w:rPr>
                      </w:pPr>
                      <w:r w:rsidRPr="00B91CF2">
                        <w:rPr>
                          <w:rFonts w:asciiTheme="minorHAnsi" w:eastAsia="Times New Roman" w:hAnsiTheme="minorHAnsi" w:cstheme="minorHAnsi"/>
                          <w:b/>
                          <w:bCs/>
                          <w:color w:val="0070C0"/>
                          <w:sz w:val="28"/>
                          <w:szCs w:val="28"/>
                          <w:u w:val="single"/>
                          <w:lang w:val="en-GB" w:eastAsia="en-GB"/>
                        </w:rPr>
                        <w:t>New Triage System</w:t>
                      </w:r>
                    </w:p>
                    <w:p w14:paraId="6B46D004" w14:textId="3A28FAC7" w:rsidR="00A605AD" w:rsidRPr="00B90D23" w:rsidRDefault="00A605AD" w:rsidP="00A605AD">
                      <w:pPr>
                        <w:widowControl/>
                        <w:shd w:val="clear" w:color="auto" w:fill="FFFFFF"/>
                        <w:autoSpaceDE/>
                        <w:autoSpaceDN/>
                        <w:spacing w:before="240" w:after="255"/>
                        <w:outlineLvl w:val="2"/>
                        <w:rPr>
                          <w:rFonts w:asciiTheme="minorHAnsi" w:eastAsia="Times New Roman" w:hAnsiTheme="minorHAnsi" w:cstheme="minorHAnsi"/>
                          <w:sz w:val="20"/>
                          <w:szCs w:val="20"/>
                          <w:lang w:val="en-GB" w:eastAsia="en-GB"/>
                        </w:rPr>
                      </w:pPr>
                      <w:r w:rsidRPr="00B90D23">
                        <w:rPr>
                          <w:rFonts w:asciiTheme="minorHAnsi" w:eastAsia="Times New Roman" w:hAnsiTheme="minorHAnsi" w:cstheme="minorHAnsi"/>
                          <w:sz w:val="20"/>
                          <w:szCs w:val="20"/>
                          <w:lang w:val="en-GB" w:eastAsia="en-GB"/>
                        </w:rPr>
                        <w:t xml:space="preserve">We are always looking for ways to improve your access to GP appointments, as demand continues to rise. We are aware of the increasing wait times for routine GP appointments and have listened to your concerns. Following research, we have found an effective solution that will change the way you access our services. </w:t>
                      </w:r>
                    </w:p>
                    <w:p w14:paraId="23EABB51" w14:textId="3C9CD545" w:rsidR="00A605AD" w:rsidRPr="00B90D23" w:rsidRDefault="00A605AD" w:rsidP="00A605AD">
                      <w:pPr>
                        <w:widowControl/>
                        <w:shd w:val="clear" w:color="auto" w:fill="FFFFFF"/>
                        <w:autoSpaceDE/>
                        <w:autoSpaceDN/>
                        <w:spacing w:before="240" w:after="255"/>
                        <w:outlineLvl w:val="2"/>
                        <w:rPr>
                          <w:rFonts w:asciiTheme="minorHAnsi" w:eastAsia="Times New Roman" w:hAnsiTheme="minorHAnsi" w:cstheme="minorHAnsi"/>
                          <w:sz w:val="20"/>
                          <w:szCs w:val="20"/>
                          <w:lang w:val="en-GB" w:eastAsia="en-GB"/>
                        </w:rPr>
                      </w:pPr>
                      <w:r w:rsidRPr="00B90D23">
                        <w:rPr>
                          <w:rFonts w:asciiTheme="minorHAnsi" w:eastAsia="Times New Roman" w:hAnsiTheme="minorHAnsi" w:cstheme="minorHAnsi"/>
                          <w:sz w:val="20"/>
                          <w:szCs w:val="20"/>
                          <w:lang w:val="en-GB" w:eastAsia="en-GB"/>
                        </w:rPr>
                        <w:t>All requests for GP appointments and queries (routine and urgent) will be reviewed by our triage doctor, on the same day, and an appointment will be offered as clinically appropriate. We want to make sure patients are getting the advice and access they need in a timely manner, in line with their clinical needs.</w:t>
                      </w:r>
                    </w:p>
                    <w:p w14:paraId="7F20E18C" w14:textId="3B5CD29D" w:rsidR="00A605AD" w:rsidRPr="00B90D23" w:rsidRDefault="00A605AD" w:rsidP="00A605AD">
                      <w:pPr>
                        <w:widowControl/>
                        <w:shd w:val="clear" w:color="auto" w:fill="FFFFFF"/>
                        <w:autoSpaceDE/>
                        <w:autoSpaceDN/>
                        <w:spacing w:before="240" w:after="255"/>
                        <w:outlineLvl w:val="2"/>
                        <w:rPr>
                          <w:rFonts w:asciiTheme="minorHAnsi" w:eastAsia="Times New Roman" w:hAnsiTheme="minorHAnsi" w:cstheme="minorHAnsi"/>
                          <w:sz w:val="20"/>
                          <w:szCs w:val="20"/>
                          <w:lang w:val="en-GB" w:eastAsia="en-GB"/>
                        </w:rPr>
                      </w:pPr>
                      <w:r w:rsidRPr="00B90D23">
                        <w:rPr>
                          <w:rFonts w:asciiTheme="minorHAnsi" w:eastAsia="Times New Roman" w:hAnsiTheme="minorHAnsi" w:cstheme="minorHAnsi"/>
                          <w:sz w:val="20"/>
                          <w:szCs w:val="20"/>
                          <w:lang w:val="en-GB" w:eastAsia="en-GB"/>
                        </w:rPr>
                        <w:t>You should no longer telephone the practice to book a GP appointment. Bookings will be replaced with a new, quick and simple online triage form on our website. This can be accessed through our website between 07:30am – 4 pm, Monday to Friday. If you have an urgent medical need after 4pm, please call the surgery.</w:t>
                      </w:r>
                    </w:p>
                    <w:p w14:paraId="2B79B0DF" w14:textId="14153F5B" w:rsidR="00A605AD" w:rsidRPr="00B90D23" w:rsidRDefault="00B90D23" w:rsidP="00A605AD">
                      <w:pPr>
                        <w:widowControl/>
                        <w:shd w:val="clear" w:color="auto" w:fill="FFFFFF"/>
                        <w:autoSpaceDE/>
                        <w:autoSpaceDN/>
                        <w:spacing w:before="240" w:after="255"/>
                        <w:outlineLvl w:val="2"/>
                        <w:rPr>
                          <w:rFonts w:asciiTheme="minorHAnsi" w:eastAsia="Times New Roman" w:hAnsiTheme="minorHAnsi" w:cstheme="minorHAnsi"/>
                          <w:sz w:val="20"/>
                          <w:szCs w:val="20"/>
                          <w:lang w:val="en-GB" w:eastAsia="en-GB"/>
                        </w:rPr>
                      </w:pPr>
                      <w:r w:rsidRPr="00B90D23">
                        <w:rPr>
                          <w:rFonts w:asciiTheme="minorHAnsi" w:eastAsia="Times New Roman" w:hAnsiTheme="minorHAnsi" w:cstheme="minorHAnsi"/>
                          <w:sz w:val="20"/>
                          <w:szCs w:val="20"/>
                          <w:lang w:val="en-GB" w:eastAsia="en-GB"/>
                        </w:rPr>
                        <w:t>T</w:t>
                      </w:r>
                      <w:r w:rsidR="00A605AD" w:rsidRPr="00B90D23">
                        <w:rPr>
                          <w:rFonts w:asciiTheme="minorHAnsi" w:eastAsia="Times New Roman" w:hAnsiTheme="minorHAnsi" w:cstheme="minorHAnsi"/>
                          <w:sz w:val="20"/>
                          <w:szCs w:val="20"/>
                          <w:lang w:val="en-GB" w:eastAsia="en-GB"/>
                        </w:rPr>
                        <w:t>his system will be easily accessible for most patients; for those that don’t have access to the internet please call our reception team who will be able to assist you by completing the online request form for you. You are welcome to come to the surgery and speak to them in person, should you prefer. </w:t>
                      </w:r>
                    </w:p>
                    <w:p w14:paraId="76831BF9" w14:textId="77777777" w:rsidR="00A605AD" w:rsidRPr="00B90D23" w:rsidRDefault="00A605AD" w:rsidP="00A605AD">
                      <w:pPr>
                        <w:widowControl/>
                        <w:shd w:val="clear" w:color="auto" w:fill="FFFFFF"/>
                        <w:autoSpaceDE/>
                        <w:autoSpaceDN/>
                        <w:spacing w:before="240" w:after="255"/>
                        <w:outlineLvl w:val="2"/>
                        <w:rPr>
                          <w:rFonts w:asciiTheme="minorHAnsi" w:eastAsia="Times New Roman" w:hAnsiTheme="minorHAnsi" w:cstheme="minorHAnsi"/>
                          <w:sz w:val="20"/>
                          <w:szCs w:val="20"/>
                          <w:lang w:val="en-GB" w:eastAsia="en-GB"/>
                        </w:rPr>
                      </w:pPr>
                      <w:r w:rsidRPr="00B90D23">
                        <w:rPr>
                          <w:rFonts w:asciiTheme="minorHAnsi" w:eastAsia="Times New Roman" w:hAnsiTheme="minorHAnsi" w:cstheme="minorHAnsi"/>
                          <w:sz w:val="20"/>
                          <w:szCs w:val="20"/>
                          <w:lang w:val="en-GB" w:eastAsia="en-GB"/>
                        </w:rPr>
                        <w:t>Once the GP has triaged your request, the outcome may be:</w:t>
                      </w:r>
                    </w:p>
                    <w:p w14:paraId="1ED50BCE"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An urgent appointment that day with the appropriate clinician (GP / Paramedic / Nurse Practitioner)</w:t>
                      </w:r>
                    </w:p>
                    <w:p w14:paraId="6E32AA7C"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An urgent GP appointment</w:t>
                      </w:r>
                    </w:p>
                    <w:p w14:paraId="28C35048"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A routine GP appointment</w:t>
                      </w:r>
                    </w:p>
                    <w:p w14:paraId="67EBB019"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Referral for relevant tests</w:t>
                      </w:r>
                    </w:p>
                    <w:p w14:paraId="57CF9608"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A nurse appointment</w:t>
                      </w:r>
                    </w:p>
                    <w:p w14:paraId="51BBA0C6"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A reply via your chosen contact method for queries that do not need an appointment</w:t>
                      </w:r>
                    </w:p>
                    <w:p w14:paraId="2613AD0A"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Passed on to our clinical pharmacist team for relevant medication queries</w:t>
                      </w:r>
                    </w:p>
                    <w:p w14:paraId="5BE21BB1"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Passed on to our admin team, such as medical secretaries, for relevant queries</w:t>
                      </w:r>
                    </w:p>
                    <w:p w14:paraId="0C4D44F3"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A referral to our social prescriber</w:t>
                      </w:r>
                    </w:p>
                    <w:p w14:paraId="0B5AC41F" w14:textId="77777777" w:rsidR="00A605AD" w:rsidRPr="00B90D23" w:rsidRDefault="00A605AD" w:rsidP="00A605AD">
                      <w:pPr>
                        <w:widowControl/>
                        <w:numPr>
                          <w:ilvl w:val="0"/>
                          <w:numId w:val="19"/>
                        </w:numPr>
                        <w:shd w:val="clear" w:color="auto" w:fill="FFFFFF"/>
                        <w:autoSpaceDE/>
                        <w:autoSpaceDN/>
                        <w:outlineLvl w:val="2"/>
                        <w:rPr>
                          <w:rFonts w:asciiTheme="minorHAnsi" w:eastAsia="Times New Roman" w:hAnsiTheme="minorHAnsi" w:cstheme="minorHAnsi"/>
                          <w:color w:val="0070C0"/>
                          <w:sz w:val="20"/>
                          <w:szCs w:val="20"/>
                          <w:lang w:val="en-GB" w:eastAsia="en-GB"/>
                        </w:rPr>
                      </w:pPr>
                      <w:r w:rsidRPr="00B90D23">
                        <w:rPr>
                          <w:rFonts w:asciiTheme="minorHAnsi" w:eastAsia="Times New Roman" w:hAnsiTheme="minorHAnsi" w:cstheme="minorHAnsi"/>
                          <w:color w:val="0070C0"/>
                          <w:sz w:val="20"/>
                          <w:szCs w:val="20"/>
                          <w:lang w:val="en-GB" w:eastAsia="en-GB"/>
                        </w:rPr>
                        <w:t>Signposted to other providers, such as community pharmacy, physiotherapy, minor injuries, or 111.</w:t>
                      </w:r>
                    </w:p>
                    <w:p w14:paraId="3B79013C" w14:textId="77B5F1E8" w:rsidR="00A605AD" w:rsidRPr="00B90D23" w:rsidRDefault="00A605AD" w:rsidP="00A605AD">
                      <w:pPr>
                        <w:widowControl/>
                        <w:shd w:val="clear" w:color="auto" w:fill="FFFFFF"/>
                        <w:autoSpaceDE/>
                        <w:autoSpaceDN/>
                        <w:spacing w:before="240" w:after="255"/>
                        <w:outlineLvl w:val="2"/>
                        <w:rPr>
                          <w:rFonts w:asciiTheme="minorHAnsi" w:eastAsia="Times New Roman" w:hAnsiTheme="minorHAnsi" w:cstheme="minorHAnsi"/>
                          <w:b/>
                          <w:bCs/>
                          <w:sz w:val="20"/>
                          <w:szCs w:val="20"/>
                          <w:lang w:val="en-GB" w:eastAsia="en-GB"/>
                        </w:rPr>
                      </w:pPr>
                      <w:r w:rsidRPr="00B90D23">
                        <w:rPr>
                          <w:rFonts w:asciiTheme="minorHAnsi" w:eastAsia="Times New Roman" w:hAnsiTheme="minorHAnsi" w:cstheme="minorHAnsi"/>
                          <w:sz w:val="20"/>
                          <w:szCs w:val="20"/>
                          <w:lang w:val="en-GB" w:eastAsia="en-GB"/>
                        </w:rPr>
                        <w:t>Please note, there is no change to the booking of nurse or health care assistant appointments for the time being – these appointments can be arranged by phoning the surgery, as usual. </w:t>
                      </w:r>
                      <w:r w:rsidRPr="00B90D23">
                        <w:rPr>
                          <w:rFonts w:asciiTheme="minorHAnsi" w:eastAsia="Times New Roman" w:hAnsiTheme="minorHAnsi" w:cstheme="minorHAnsi"/>
                          <w:b/>
                          <w:bCs/>
                          <w:sz w:val="20"/>
                          <w:szCs w:val="20"/>
                          <w:lang w:val="en-GB" w:eastAsia="en-GB"/>
                        </w:rPr>
                        <w:br/>
                      </w:r>
                    </w:p>
                    <w:p w14:paraId="11EB3528" w14:textId="77777777" w:rsidR="00A605AD" w:rsidRPr="00A605AD" w:rsidRDefault="00A605AD" w:rsidP="00A605AD">
                      <w:pPr>
                        <w:widowControl/>
                        <w:shd w:val="clear" w:color="auto" w:fill="FFFFFF"/>
                        <w:autoSpaceDE/>
                        <w:autoSpaceDN/>
                        <w:spacing w:before="240" w:after="255"/>
                        <w:outlineLvl w:val="2"/>
                        <w:rPr>
                          <w:rFonts w:eastAsia="Times New Roman" w:cs="Helvetica"/>
                          <w:b/>
                          <w:bCs/>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11352"/>
                      </w:tblGrid>
                      <w:tr w:rsidR="00502BCD" w:rsidRPr="00502BCD" w14:paraId="70B14681" w14:textId="77777777" w:rsidTr="00502BCD">
                        <w:tc>
                          <w:tcPr>
                            <w:tcW w:w="0" w:type="auto"/>
                            <w:shd w:val="clear" w:color="auto" w:fill="FFFFFF"/>
                            <w:hideMark/>
                          </w:tcPr>
                          <w:p w14:paraId="221091AC" w14:textId="056ED9E9" w:rsidR="00502BCD" w:rsidRPr="00502BCD" w:rsidRDefault="00502BCD" w:rsidP="00502BCD">
                            <w:pPr>
                              <w:widowControl/>
                              <w:autoSpaceDE/>
                              <w:autoSpaceDN/>
                              <w:spacing w:after="150"/>
                              <w:rPr>
                                <w:rFonts w:ascii="Helvetica" w:eastAsia="Times New Roman" w:hAnsi="Helvetica" w:cs="Helvetica"/>
                                <w:color w:val="333333"/>
                                <w:sz w:val="23"/>
                                <w:szCs w:val="23"/>
                                <w:lang w:val="en-GB" w:eastAsia="en-GB"/>
                              </w:rPr>
                            </w:pPr>
                          </w:p>
                        </w:tc>
                      </w:tr>
                    </w:tbl>
                    <w:p w14:paraId="76058F9B" w14:textId="47AA7A49" w:rsidR="003A38AE" w:rsidRPr="00025325" w:rsidRDefault="003A38AE" w:rsidP="00767B5D">
                      <w:pPr>
                        <w:rPr>
                          <w:lang w:val="en-GB"/>
                        </w:rPr>
                      </w:pPr>
                    </w:p>
                    <w:p w14:paraId="3DE8D129" w14:textId="055D9B5C" w:rsidR="00025325" w:rsidRPr="00025325" w:rsidRDefault="00767B5D" w:rsidP="00A605AD">
                      <w:pPr>
                        <w:pStyle w:val="ListParagraph"/>
                        <w:ind w:left="720"/>
                        <w:rPr>
                          <w:lang w:val="en-GB"/>
                        </w:rPr>
                      </w:pPr>
                      <w:r>
                        <w:rPr>
                          <w:noProof/>
                        </w:rPr>
                        <w:t xml:space="preserve">                                                                                                    </w:t>
                      </w:r>
                    </w:p>
                    <w:p w14:paraId="5CDEF2C0" w14:textId="77777777" w:rsidR="00025325" w:rsidRPr="00025325" w:rsidRDefault="00025325" w:rsidP="00025325">
                      <w:pPr>
                        <w:rPr>
                          <w:lang w:val="en-GB"/>
                        </w:rPr>
                      </w:pPr>
                    </w:p>
                    <w:p w14:paraId="1D053512" w14:textId="5C622043" w:rsidR="00F25171" w:rsidRDefault="00F25171"/>
                  </w:txbxContent>
                </v:textbox>
                <w10:wrap anchorx="margin"/>
              </v:shape>
            </w:pict>
          </mc:Fallback>
        </mc:AlternateContent>
      </w:r>
      <w:r w:rsidR="00C610C2" w:rsidRPr="00680E82">
        <w:rPr>
          <w:rFonts w:asciiTheme="majorHAnsi" w:hAnsiTheme="majorHAnsi" w:cs="Arial"/>
          <w:color w:val="333333"/>
          <w:spacing w:val="-9"/>
          <w:sz w:val="16"/>
        </w:rPr>
        <w:t xml:space="preserve"> </w:t>
      </w:r>
    </w:p>
    <w:p w14:paraId="10CF1DCF" w14:textId="0BB81A22" w:rsidR="00A30FF8" w:rsidRPr="00680E82" w:rsidRDefault="00B90D23" w:rsidP="00A30FF8">
      <w:pPr>
        <w:spacing w:before="75" w:line="242" w:lineRule="auto"/>
        <w:ind w:left="5592" w:right="38"/>
        <w:rPr>
          <w:rFonts w:asciiTheme="majorHAnsi" w:hAnsiTheme="majorHAnsi" w:cs="Arial"/>
          <w:color w:val="333333"/>
          <w:spacing w:val="-2"/>
          <w:sz w:val="16"/>
        </w:rPr>
      </w:pPr>
      <w:r>
        <w:rPr>
          <w:noProof/>
        </w:rPr>
        <w:drawing>
          <wp:anchor distT="0" distB="0" distL="114300" distR="114300" simplePos="0" relativeHeight="487626240" behindDoc="0" locked="0" layoutInCell="1" allowOverlap="1" wp14:anchorId="5890511D" wp14:editId="70F056FE">
            <wp:simplePos x="0" y="0"/>
            <wp:positionH relativeFrom="column">
              <wp:posOffset>5034915</wp:posOffset>
            </wp:positionH>
            <wp:positionV relativeFrom="paragraph">
              <wp:posOffset>111760</wp:posOffset>
            </wp:positionV>
            <wp:extent cx="2352675" cy="1523694"/>
            <wp:effectExtent l="0" t="0" r="0" b="635"/>
            <wp:wrapNone/>
            <wp:docPr id="574473343" name="Picture 1" descr="A close-up of a vial and a measur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73343" name="Picture 1" descr="A close-up of a vial and a measuring devic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352675" cy="1523694"/>
                    </a:xfrm>
                    <a:prstGeom prst="rect">
                      <a:avLst/>
                    </a:prstGeom>
                  </pic:spPr>
                </pic:pic>
              </a:graphicData>
            </a:graphic>
            <wp14:sizeRelH relativeFrom="margin">
              <wp14:pctWidth>0</wp14:pctWidth>
            </wp14:sizeRelH>
            <wp14:sizeRelV relativeFrom="margin">
              <wp14:pctHeight>0</wp14:pctHeight>
            </wp14:sizeRelV>
          </wp:anchor>
        </w:drawing>
      </w:r>
    </w:p>
    <w:p w14:paraId="37760377" w14:textId="311AA59D" w:rsidR="00A30FF8" w:rsidRPr="00680E82" w:rsidRDefault="00A30FF8" w:rsidP="00A30FF8">
      <w:pPr>
        <w:spacing w:before="75" w:line="242" w:lineRule="auto"/>
        <w:ind w:left="5592" w:right="38"/>
        <w:rPr>
          <w:rFonts w:asciiTheme="majorHAnsi" w:hAnsiTheme="majorHAnsi" w:cs="Arial"/>
          <w:color w:val="333333"/>
          <w:spacing w:val="-2"/>
          <w:sz w:val="16"/>
        </w:rPr>
      </w:pPr>
    </w:p>
    <w:p w14:paraId="7D67012F" w14:textId="352F2111" w:rsidR="00A30FF8" w:rsidRPr="00680E82" w:rsidRDefault="00A30FF8" w:rsidP="00A30FF8">
      <w:pPr>
        <w:spacing w:before="75" w:line="242" w:lineRule="auto"/>
        <w:ind w:left="5592" w:right="38"/>
        <w:rPr>
          <w:rFonts w:asciiTheme="majorHAnsi" w:hAnsiTheme="majorHAnsi" w:cs="Arial"/>
          <w:color w:val="333333"/>
          <w:spacing w:val="-2"/>
          <w:sz w:val="16"/>
        </w:rPr>
      </w:pPr>
    </w:p>
    <w:p w14:paraId="281A8618" w14:textId="21FE5CFC" w:rsidR="00A30FF8" w:rsidRPr="00680E82" w:rsidRDefault="00A30FF8" w:rsidP="00A30FF8">
      <w:pPr>
        <w:spacing w:before="75" w:line="242" w:lineRule="auto"/>
        <w:ind w:left="5592" w:right="38"/>
        <w:rPr>
          <w:rFonts w:asciiTheme="majorHAnsi" w:hAnsiTheme="majorHAnsi" w:cs="Arial"/>
          <w:color w:val="333333"/>
          <w:spacing w:val="-2"/>
          <w:sz w:val="16"/>
        </w:rPr>
      </w:pPr>
    </w:p>
    <w:p w14:paraId="6CA6612C" w14:textId="568BB022" w:rsidR="00A30FF8" w:rsidRPr="00680E82" w:rsidRDefault="00A30FF8" w:rsidP="00A30FF8">
      <w:pPr>
        <w:spacing w:before="75" w:line="242" w:lineRule="auto"/>
        <w:ind w:left="5592" w:right="38"/>
        <w:rPr>
          <w:rFonts w:asciiTheme="majorHAnsi" w:hAnsiTheme="majorHAnsi" w:cs="Arial"/>
          <w:color w:val="333333"/>
          <w:spacing w:val="-2"/>
          <w:sz w:val="16"/>
        </w:rPr>
      </w:pPr>
    </w:p>
    <w:p w14:paraId="58D9D409" w14:textId="4207F9B5" w:rsidR="00A30FF8" w:rsidRPr="00680E82" w:rsidRDefault="00A30FF8" w:rsidP="00A30FF8">
      <w:pPr>
        <w:spacing w:before="75" w:line="242" w:lineRule="auto"/>
        <w:ind w:left="5592" w:right="38"/>
        <w:rPr>
          <w:rFonts w:asciiTheme="majorHAnsi" w:hAnsiTheme="majorHAnsi" w:cs="Arial"/>
          <w:color w:val="333333"/>
          <w:spacing w:val="-2"/>
          <w:sz w:val="16"/>
        </w:rPr>
      </w:pPr>
    </w:p>
    <w:p w14:paraId="4ADB6468" w14:textId="2A1FDBD8" w:rsidR="00A30FF8" w:rsidRPr="00680E82" w:rsidRDefault="00A30FF8" w:rsidP="00A30FF8">
      <w:pPr>
        <w:spacing w:before="75" w:line="242" w:lineRule="auto"/>
        <w:ind w:left="5592" w:right="38"/>
        <w:rPr>
          <w:rFonts w:asciiTheme="majorHAnsi" w:hAnsiTheme="majorHAnsi" w:cs="Arial"/>
          <w:color w:val="333333"/>
          <w:spacing w:val="-2"/>
          <w:sz w:val="16"/>
        </w:rPr>
      </w:pPr>
    </w:p>
    <w:p w14:paraId="05C6B66F" w14:textId="539611AD" w:rsidR="00A30FF8" w:rsidRPr="00680E82" w:rsidRDefault="00A30FF8" w:rsidP="00A30FF8">
      <w:pPr>
        <w:spacing w:before="75" w:line="242" w:lineRule="auto"/>
        <w:ind w:left="5592" w:right="38"/>
        <w:rPr>
          <w:rFonts w:asciiTheme="majorHAnsi" w:hAnsiTheme="majorHAnsi" w:cs="Arial"/>
          <w:color w:val="333333"/>
          <w:spacing w:val="-2"/>
          <w:sz w:val="16"/>
        </w:rPr>
      </w:pPr>
    </w:p>
    <w:p w14:paraId="546A4CF3" w14:textId="765473B3" w:rsidR="00A30FF8" w:rsidRPr="00680E82" w:rsidRDefault="00A30FF8" w:rsidP="00A30FF8">
      <w:pPr>
        <w:spacing w:before="75" w:line="242" w:lineRule="auto"/>
        <w:ind w:left="5592" w:right="38"/>
        <w:rPr>
          <w:rFonts w:asciiTheme="majorHAnsi" w:hAnsiTheme="majorHAnsi" w:cs="Arial"/>
          <w:color w:val="333333"/>
          <w:spacing w:val="-2"/>
          <w:sz w:val="16"/>
        </w:rPr>
      </w:pPr>
    </w:p>
    <w:p w14:paraId="421C4B02" w14:textId="2DE7662C" w:rsidR="00A30FF8" w:rsidRPr="00680E82" w:rsidRDefault="00A30FF8" w:rsidP="00A30FF8">
      <w:pPr>
        <w:spacing w:before="75" w:line="242" w:lineRule="auto"/>
        <w:ind w:left="5592" w:right="38"/>
        <w:rPr>
          <w:rFonts w:asciiTheme="majorHAnsi" w:hAnsiTheme="majorHAnsi" w:cs="Arial"/>
          <w:color w:val="333333"/>
          <w:spacing w:val="-2"/>
          <w:sz w:val="16"/>
        </w:rPr>
      </w:pPr>
    </w:p>
    <w:p w14:paraId="254284E8" w14:textId="7CFA63FD" w:rsidR="00A30FF8" w:rsidRPr="00680E82" w:rsidRDefault="00A30FF8" w:rsidP="00AB69B0">
      <w:pPr>
        <w:spacing w:before="75" w:line="242" w:lineRule="auto"/>
        <w:ind w:right="38"/>
        <w:rPr>
          <w:rFonts w:asciiTheme="majorHAnsi" w:hAnsiTheme="majorHAnsi" w:cs="Arial"/>
          <w:b/>
          <w:sz w:val="16"/>
        </w:rPr>
      </w:pPr>
    </w:p>
    <w:p w14:paraId="30D5E860" w14:textId="5F5490B8" w:rsidR="00510199" w:rsidRPr="00680E82" w:rsidRDefault="00681B1B">
      <w:pPr>
        <w:pStyle w:val="BodyText"/>
        <w:spacing w:before="3"/>
        <w:rPr>
          <w:rFonts w:asciiTheme="majorHAnsi" w:hAnsiTheme="majorHAnsi" w:cs="Arial"/>
          <w:b/>
          <w:i w:val="0"/>
          <w:sz w:val="10"/>
        </w:rPr>
      </w:pPr>
      <w:r w:rsidRPr="00680E82">
        <w:rPr>
          <w:rFonts w:asciiTheme="majorHAnsi" w:hAnsiTheme="majorHAnsi" w:cs="Arial"/>
          <w:b/>
          <w:i w:val="0"/>
          <w:noProof/>
          <w:sz w:val="6"/>
        </w:rPr>
        <w:drawing>
          <wp:anchor distT="0" distB="0" distL="114300" distR="114300" simplePos="0" relativeHeight="251658240" behindDoc="1" locked="0" layoutInCell="1" allowOverlap="1" wp14:anchorId="5D853479" wp14:editId="19582E18">
            <wp:simplePos x="0" y="0"/>
            <wp:positionH relativeFrom="column">
              <wp:posOffset>-2619375</wp:posOffset>
            </wp:positionH>
            <wp:positionV relativeFrom="paragraph">
              <wp:posOffset>2731770</wp:posOffset>
            </wp:positionV>
            <wp:extent cx="1447800" cy="1481267"/>
            <wp:effectExtent l="0" t="0" r="0" b="5080"/>
            <wp:wrapNone/>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histo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481267"/>
                    </a:xfrm>
                    <a:prstGeom prst="rect">
                      <a:avLst/>
                    </a:prstGeom>
                    <a:noFill/>
                  </pic:spPr>
                </pic:pic>
              </a:graphicData>
            </a:graphic>
            <wp14:sizeRelH relativeFrom="margin">
              <wp14:pctWidth>0</wp14:pctWidth>
            </wp14:sizeRelH>
            <wp14:sizeRelV relativeFrom="margin">
              <wp14:pctHeight>0</wp14:pctHeight>
            </wp14:sizeRelV>
          </wp:anchor>
        </w:drawing>
      </w:r>
    </w:p>
    <w:p w14:paraId="19406672" w14:textId="26CA5245" w:rsidR="00510199" w:rsidRPr="00680E82" w:rsidRDefault="00510199">
      <w:pPr>
        <w:pStyle w:val="BodyText"/>
        <w:spacing w:before="7"/>
        <w:rPr>
          <w:rFonts w:asciiTheme="majorHAnsi" w:hAnsiTheme="majorHAnsi" w:cs="Arial"/>
          <w:b/>
          <w:i w:val="0"/>
          <w:sz w:val="6"/>
        </w:rPr>
      </w:pPr>
    </w:p>
    <w:p w14:paraId="56A6E666" w14:textId="1694655D" w:rsidR="00510199" w:rsidRPr="00680E82" w:rsidRDefault="00510199">
      <w:pPr>
        <w:rPr>
          <w:rFonts w:asciiTheme="majorHAnsi" w:hAnsiTheme="majorHAnsi" w:cs="Arial"/>
          <w:sz w:val="6"/>
        </w:rPr>
        <w:sectPr w:rsidR="00510199" w:rsidRPr="00680E82">
          <w:type w:val="continuous"/>
          <w:pgSz w:w="12240" w:h="15840"/>
          <w:pgMar w:top="240" w:right="200" w:bottom="280" w:left="140" w:header="720" w:footer="720" w:gutter="0"/>
          <w:cols w:space="720"/>
        </w:sectPr>
      </w:pPr>
    </w:p>
    <w:p w14:paraId="5BE1BFBA" w14:textId="4D2A4E67" w:rsidR="00510199" w:rsidRPr="00F25171" w:rsidRDefault="00510199" w:rsidP="00F25171">
      <w:pPr>
        <w:spacing w:before="72"/>
        <w:ind w:right="3735"/>
        <w:rPr>
          <w:rFonts w:asciiTheme="majorHAnsi" w:hAnsiTheme="majorHAnsi" w:cs="Arial"/>
          <w:sz w:val="20"/>
          <w:szCs w:val="10"/>
        </w:rPr>
      </w:pPr>
    </w:p>
    <w:p w14:paraId="6F99ED81" w14:textId="4E966405" w:rsidR="00A30FF8" w:rsidRPr="00680E82" w:rsidRDefault="00A30FF8">
      <w:pPr>
        <w:spacing w:before="1"/>
        <w:rPr>
          <w:rFonts w:asciiTheme="majorHAnsi" w:hAnsiTheme="majorHAnsi" w:cs="Arial"/>
          <w:sz w:val="20"/>
        </w:rPr>
      </w:pPr>
    </w:p>
    <w:p w14:paraId="0ECC127B" w14:textId="73B72E03" w:rsidR="00A30FF8" w:rsidRPr="00680E82" w:rsidRDefault="00A30FF8">
      <w:pPr>
        <w:spacing w:before="1"/>
        <w:rPr>
          <w:rFonts w:asciiTheme="majorHAnsi" w:hAnsiTheme="majorHAnsi" w:cs="Arial"/>
          <w:sz w:val="23"/>
        </w:rPr>
      </w:pPr>
    </w:p>
    <w:p w14:paraId="4A70ECE0" w14:textId="32703CA1" w:rsidR="00A30FF8" w:rsidRPr="00680E82" w:rsidRDefault="00A30FF8">
      <w:pPr>
        <w:spacing w:before="1"/>
        <w:rPr>
          <w:rFonts w:asciiTheme="majorHAnsi" w:hAnsiTheme="majorHAnsi" w:cs="Arial"/>
          <w:sz w:val="23"/>
        </w:rPr>
      </w:pPr>
    </w:p>
    <w:p w14:paraId="453A6953" w14:textId="364EFD39" w:rsidR="00A30FF8" w:rsidRPr="00680E82" w:rsidRDefault="00A30FF8">
      <w:pPr>
        <w:spacing w:before="1"/>
        <w:rPr>
          <w:rFonts w:asciiTheme="majorHAnsi" w:hAnsiTheme="majorHAnsi" w:cs="Arial"/>
          <w:sz w:val="23"/>
        </w:rPr>
      </w:pPr>
    </w:p>
    <w:p w14:paraId="0343F2D9" w14:textId="5D5EDA5F" w:rsidR="00A30FF8" w:rsidRPr="00680E82" w:rsidRDefault="00A30FF8">
      <w:pPr>
        <w:spacing w:before="1"/>
        <w:rPr>
          <w:rFonts w:asciiTheme="majorHAnsi" w:hAnsiTheme="majorHAnsi" w:cs="Arial"/>
          <w:sz w:val="23"/>
        </w:rPr>
      </w:pPr>
    </w:p>
    <w:p w14:paraId="7AC76C20" w14:textId="5754216B" w:rsidR="00A30FF8" w:rsidRPr="00680E82" w:rsidRDefault="00A30FF8">
      <w:pPr>
        <w:spacing w:before="1"/>
        <w:rPr>
          <w:rFonts w:asciiTheme="majorHAnsi" w:hAnsiTheme="majorHAnsi" w:cs="Arial"/>
          <w:sz w:val="23"/>
        </w:rPr>
      </w:pPr>
    </w:p>
    <w:p w14:paraId="4AB8FA51" w14:textId="37B32D3C" w:rsidR="00A30FF8" w:rsidRPr="00680E82" w:rsidRDefault="00A30FF8">
      <w:pPr>
        <w:spacing w:before="1"/>
        <w:rPr>
          <w:rFonts w:asciiTheme="majorHAnsi" w:hAnsiTheme="majorHAnsi" w:cs="Arial"/>
          <w:sz w:val="23"/>
        </w:rPr>
      </w:pPr>
    </w:p>
    <w:p w14:paraId="69C0DE4C" w14:textId="0B4382F2" w:rsidR="00A30FF8" w:rsidRPr="00680E82" w:rsidRDefault="00D87138">
      <w:pPr>
        <w:spacing w:before="1"/>
        <w:rPr>
          <w:rFonts w:asciiTheme="majorHAnsi" w:hAnsiTheme="majorHAnsi" w:cs="Arial"/>
          <w:sz w:val="23"/>
        </w:rPr>
      </w:pPr>
      <w:r w:rsidRPr="00D87138">
        <w:rPr>
          <w:rFonts w:asciiTheme="majorHAnsi" w:hAnsiTheme="majorHAnsi" w:cs="Arial"/>
          <w:noProof/>
          <w:sz w:val="23"/>
        </w:rPr>
        <w:lastRenderedPageBreak/>
        <mc:AlternateContent>
          <mc:Choice Requires="wps">
            <w:drawing>
              <wp:anchor distT="45720" distB="45720" distL="114300" distR="114300" simplePos="0" relativeHeight="487625216" behindDoc="0" locked="0" layoutInCell="1" allowOverlap="1" wp14:anchorId="6BDE2D05" wp14:editId="5975F72C">
                <wp:simplePos x="0" y="0"/>
                <wp:positionH relativeFrom="margin">
                  <wp:posOffset>196850</wp:posOffset>
                </wp:positionH>
                <wp:positionV relativeFrom="paragraph">
                  <wp:posOffset>2805430</wp:posOffset>
                </wp:positionV>
                <wp:extent cx="7334250" cy="5048885"/>
                <wp:effectExtent l="0" t="0" r="19050" b="18415"/>
                <wp:wrapSquare wrapText="bothSides"/>
                <wp:docPr id="1176713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5048885"/>
                        </a:xfrm>
                        <a:prstGeom prst="rect">
                          <a:avLst/>
                        </a:prstGeom>
                        <a:solidFill>
                          <a:srgbClr val="FFFFFF"/>
                        </a:solidFill>
                        <a:ln w="19050">
                          <a:solidFill>
                            <a:srgbClr val="7030A0"/>
                          </a:solidFill>
                          <a:miter lim="800000"/>
                          <a:headEnd/>
                          <a:tailEnd/>
                        </a:ln>
                      </wps:spPr>
                      <wps:txbx>
                        <w:txbxContent>
                          <w:p w14:paraId="672B8A0F" w14:textId="6947FC45" w:rsidR="0085441F" w:rsidRPr="00B91CF2" w:rsidRDefault="0085441F" w:rsidP="0085441F">
                            <w:pPr>
                              <w:jc w:val="center"/>
                              <w:rPr>
                                <w:rFonts w:asciiTheme="minorHAnsi" w:hAnsiTheme="minorHAnsi" w:cstheme="minorHAnsi"/>
                                <w:b/>
                                <w:bCs/>
                                <w:color w:val="FF0000"/>
                                <w:sz w:val="40"/>
                                <w:szCs w:val="40"/>
                                <w:u w:val="single"/>
                                <w:lang w:val="en-GB"/>
                              </w:rPr>
                            </w:pPr>
                            <w:r w:rsidRPr="00B91CF2">
                              <w:rPr>
                                <w:rFonts w:asciiTheme="minorHAnsi" w:hAnsiTheme="minorHAnsi" w:cstheme="minorHAnsi"/>
                                <w:b/>
                                <w:bCs/>
                                <w:color w:val="FF0000"/>
                                <w:sz w:val="40"/>
                                <w:szCs w:val="40"/>
                                <w:u w:val="single"/>
                                <w:lang w:val="en-GB"/>
                              </w:rPr>
                              <w:t>Stroke warning signs</w:t>
                            </w:r>
                          </w:p>
                          <w:p w14:paraId="4AC58742" w14:textId="77777777" w:rsidR="0085441F" w:rsidRPr="00B90D23" w:rsidRDefault="0085441F" w:rsidP="00F836C7">
                            <w:pPr>
                              <w:rPr>
                                <w:rFonts w:asciiTheme="minorHAnsi" w:hAnsiTheme="minorHAnsi" w:cstheme="minorHAnsi"/>
                                <w:lang w:val="en-GB"/>
                              </w:rPr>
                            </w:pPr>
                          </w:p>
                          <w:p w14:paraId="47426140" w14:textId="77777777" w:rsidR="0085441F" w:rsidRPr="00B90D23" w:rsidRDefault="00F836C7" w:rsidP="00F836C7">
                            <w:pPr>
                              <w:rPr>
                                <w:rFonts w:asciiTheme="minorHAnsi" w:hAnsiTheme="minorHAnsi" w:cstheme="minorHAnsi"/>
                                <w:lang w:val="en-GB"/>
                              </w:rPr>
                            </w:pPr>
                            <w:r w:rsidRPr="00B90D23">
                              <w:rPr>
                                <w:rFonts w:asciiTheme="minorHAnsi" w:hAnsiTheme="minorHAnsi" w:cstheme="minorHAnsi"/>
                                <w:lang w:val="en-GB"/>
                              </w:rPr>
                              <w:t>F</w:t>
                            </w:r>
                            <w:r w:rsidR="0085441F" w:rsidRPr="00B90D23">
                              <w:rPr>
                                <w:rFonts w:asciiTheme="minorHAnsi" w:hAnsiTheme="minorHAnsi" w:cstheme="minorHAnsi"/>
                                <w:lang w:val="en-GB"/>
                              </w:rPr>
                              <w:t>.A.S.T is the acronym that</w:t>
                            </w:r>
                            <w:r w:rsidRPr="00B90D23">
                              <w:rPr>
                                <w:rFonts w:asciiTheme="minorHAnsi" w:hAnsiTheme="minorHAnsi" w:cstheme="minorHAnsi"/>
                                <w:lang w:val="en-GB"/>
                              </w:rPr>
                              <w:t> refers to the urgent action needed if you see signs of a stroke</w:t>
                            </w:r>
                            <w:r w:rsidR="0085441F" w:rsidRPr="00B90D23">
                              <w:rPr>
                                <w:rFonts w:asciiTheme="minorHAnsi" w:hAnsiTheme="minorHAnsi" w:cstheme="minorHAnsi"/>
                                <w:lang w:val="en-GB"/>
                              </w:rPr>
                              <w:t>.</w:t>
                            </w:r>
                          </w:p>
                          <w:p w14:paraId="38795826" w14:textId="6A8D3BF7" w:rsidR="00F836C7" w:rsidRPr="00B90D23" w:rsidRDefault="0085441F" w:rsidP="00F836C7">
                            <w:pPr>
                              <w:rPr>
                                <w:rFonts w:asciiTheme="minorHAnsi" w:hAnsiTheme="minorHAnsi" w:cstheme="minorHAnsi"/>
                                <w:lang w:val="en-GB"/>
                              </w:rPr>
                            </w:pPr>
                            <w:r w:rsidRPr="00B90D23">
                              <w:rPr>
                                <w:rFonts w:asciiTheme="minorHAnsi" w:hAnsiTheme="minorHAnsi" w:cstheme="minorHAnsi"/>
                                <w:lang w:val="en-GB"/>
                              </w:rPr>
                              <w:t xml:space="preserve"> </w:t>
                            </w:r>
                          </w:p>
                          <w:p w14:paraId="22378A3E" w14:textId="77777777" w:rsidR="00F836C7" w:rsidRPr="00B90D23" w:rsidRDefault="00F836C7" w:rsidP="0085441F">
                            <w:pPr>
                              <w:jc w:val="center"/>
                              <w:rPr>
                                <w:rFonts w:asciiTheme="minorHAnsi" w:hAnsiTheme="minorHAnsi" w:cstheme="minorHAnsi"/>
                                <w:b/>
                                <w:bCs/>
                                <w:color w:val="FF0000"/>
                                <w:lang w:val="en-GB"/>
                              </w:rPr>
                            </w:pPr>
                            <w:r w:rsidRPr="00B90D23">
                              <w:rPr>
                                <w:rFonts w:asciiTheme="minorHAnsi" w:hAnsiTheme="minorHAnsi" w:cstheme="minorHAnsi"/>
                                <w:b/>
                                <w:bCs/>
                                <w:color w:val="FF0000"/>
                                <w:lang w:val="en-GB"/>
                              </w:rPr>
                              <w:t>What to do if you suspect a stroke</w:t>
                            </w:r>
                          </w:p>
                          <w:p w14:paraId="0AA2ED05" w14:textId="55C50FC6" w:rsidR="00F836C7" w:rsidRPr="00B90D23" w:rsidRDefault="00F836C7" w:rsidP="00F836C7">
                            <w:pPr>
                              <w:rPr>
                                <w:rFonts w:asciiTheme="minorHAnsi" w:hAnsiTheme="minorHAnsi" w:cstheme="minorHAnsi"/>
                                <w:lang w:val="en-GB"/>
                              </w:rPr>
                            </w:pPr>
                            <w:r w:rsidRPr="00B90D23">
                              <w:rPr>
                                <w:rFonts w:asciiTheme="minorHAnsi" w:hAnsiTheme="minorHAnsi" w:cstheme="minorHAnsi"/>
                                <w:b/>
                                <w:bCs/>
                                <w:lang w:val="en-GB"/>
                              </w:rPr>
                              <w:t>Check for the F.A.S.T. signs</w:t>
                            </w:r>
                            <w:r w:rsidRPr="00B90D23">
                              <w:rPr>
                                <w:rFonts w:asciiTheme="minorHAnsi" w:hAnsiTheme="minorHAnsi" w:cstheme="minorHAnsi"/>
                                <w:lang w:val="en-GB"/>
                              </w:rPr>
                              <w:t> </w:t>
                            </w:r>
                          </w:p>
                          <w:p w14:paraId="276B90F1" w14:textId="77777777" w:rsidR="00F836C7" w:rsidRPr="00B90D23" w:rsidRDefault="00F836C7" w:rsidP="00F836C7">
                            <w:pPr>
                              <w:numPr>
                                <w:ilvl w:val="1"/>
                                <w:numId w:val="21"/>
                              </w:numPr>
                              <w:rPr>
                                <w:rFonts w:asciiTheme="minorHAnsi" w:hAnsiTheme="minorHAnsi" w:cstheme="minorHAnsi"/>
                                <w:lang w:val="en-GB"/>
                              </w:rPr>
                            </w:pPr>
                            <w:r w:rsidRPr="00B90D23">
                              <w:rPr>
                                <w:rFonts w:asciiTheme="minorHAnsi" w:hAnsiTheme="minorHAnsi" w:cstheme="minorHAnsi"/>
                                <w:b/>
                                <w:bCs/>
                                <w:lang w:val="en-GB"/>
                              </w:rPr>
                              <w:t>Face:</w:t>
                            </w:r>
                            <w:r w:rsidRPr="00B90D23">
                              <w:rPr>
                                <w:rFonts w:asciiTheme="minorHAnsi" w:hAnsiTheme="minorHAnsi" w:cstheme="minorHAnsi"/>
                                <w:lang w:val="en-GB"/>
                              </w:rPr>
                              <w:t> Is one side of their face drooping or fallen? Can they smile properly? </w:t>
                            </w:r>
                          </w:p>
                          <w:p w14:paraId="64A422E6" w14:textId="77777777" w:rsidR="00F836C7" w:rsidRPr="00B90D23" w:rsidRDefault="00F836C7" w:rsidP="00F836C7">
                            <w:pPr>
                              <w:numPr>
                                <w:ilvl w:val="1"/>
                                <w:numId w:val="22"/>
                              </w:numPr>
                              <w:rPr>
                                <w:rFonts w:asciiTheme="minorHAnsi" w:hAnsiTheme="minorHAnsi" w:cstheme="minorHAnsi"/>
                                <w:lang w:val="en-GB"/>
                              </w:rPr>
                            </w:pPr>
                            <w:r w:rsidRPr="00B90D23">
                              <w:rPr>
                                <w:rFonts w:asciiTheme="minorHAnsi" w:hAnsiTheme="minorHAnsi" w:cstheme="minorHAnsi"/>
                                <w:b/>
                                <w:bCs/>
                                <w:lang w:val="en-GB"/>
                              </w:rPr>
                              <w:t>Arms:</w:t>
                            </w:r>
                            <w:r w:rsidRPr="00B90D23">
                              <w:rPr>
                                <w:rFonts w:asciiTheme="minorHAnsi" w:hAnsiTheme="minorHAnsi" w:cstheme="minorHAnsi"/>
                                <w:lang w:val="en-GB"/>
                              </w:rPr>
                              <w:t> Can they raise both arms and keep them raised? </w:t>
                            </w:r>
                          </w:p>
                          <w:p w14:paraId="07DBB7FC" w14:textId="77777777" w:rsidR="00F836C7" w:rsidRPr="00B90D23" w:rsidRDefault="00F836C7" w:rsidP="00F836C7">
                            <w:pPr>
                              <w:numPr>
                                <w:ilvl w:val="1"/>
                                <w:numId w:val="23"/>
                              </w:numPr>
                              <w:rPr>
                                <w:rFonts w:asciiTheme="minorHAnsi" w:hAnsiTheme="minorHAnsi" w:cstheme="minorHAnsi"/>
                                <w:lang w:val="en-GB"/>
                              </w:rPr>
                            </w:pPr>
                            <w:r w:rsidRPr="00B90D23">
                              <w:rPr>
                                <w:rFonts w:asciiTheme="minorHAnsi" w:hAnsiTheme="minorHAnsi" w:cstheme="minorHAnsi"/>
                                <w:b/>
                                <w:bCs/>
                                <w:lang w:val="en-GB"/>
                              </w:rPr>
                              <w:t>Speech:</w:t>
                            </w:r>
                            <w:r w:rsidRPr="00B90D23">
                              <w:rPr>
                                <w:rFonts w:asciiTheme="minorHAnsi" w:hAnsiTheme="minorHAnsi" w:cstheme="minorHAnsi"/>
                                <w:lang w:val="en-GB"/>
                              </w:rPr>
                              <w:t> Is their speech slurred or unusual? </w:t>
                            </w:r>
                          </w:p>
                          <w:p w14:paraId="132DFDA4" w14:textId="77777777" w:rsidR="00F836C7" w:rsidRPr="00B90D23" w:rsidRDefault="00F836C7" w:rsidP="00F836C7">
                            <w:pPr>
                              <w:numPr>
                                <w:ilvl w:val="1"/>
                                <w:numId w:val="24"/>
                              </w:numPr>
                              <w:rPr>
                                <w:rFonts w:asciiTheme="minorHAnsi" w:hAnsiTheme="minorHAnsi" w:cstheme="minorHAnsi"/>
                                <w:lang w:val="en-GB"/>
                              </w:rPr>
                            </w:pPr>
                            <w:r w:rsidRPr="00B90D23">
                              <w:rPr>
                                <w:rFonts w:asciiTheme="minorHAnsi" w:hAnsiTheme="minorHAnsi" w:cstheme="minorHAnsi"/>
                                <w:b/>
                                <w:bCs/>
                                <w:lang w:val="en-GB"/>
                              </w:rPr>
                              <w:t>Time:</w:t>
                            </w:r>
                            <w:r w:rsidRPr="00B90D23">
                              <w:rPr>
                                <w:rFonts w:asciiTheme="minorHAnsi" w:hAnsiTheme="minorHAnsi" w:cstheme="minorHAnsi"/>
                                <w:lang w:val="en-GB"/>
                              </w:rPr>
                              <w:t> If you see any of these signs, it's time to call the emergency number immediately. </w:t>
                            </w:r>
                          </w:p>
                          <w:p w14:paraId="66682DCE" w14:textId="77777777" w:rsidR="00F836C7" w:rsidRPr="00B90D23" w:rsidRDefault="00F836C7" w:rsidP="00F836C7">
                            <w:pPr>
                              <w:rPr>
                                <w:rFonts w:asciiTheme="minorHAnsi" w:hAnsiTheme="minorHAnsi" w:cstheme="minorHAnsi"/>
                                <w:lang w:val="en-GB"/>
                              </w:rPr>
                            </w:pPr>
                            <w:r w:rsidRPr="00B90D23">
                              <w:rPr>
                                <w:rFonts w:asciiTheme="minorHAnsi" w:hAnsiTheme="minorHAnsi" w:cstheme="minorHAnsi"/>
                                <w:b/>
                                <w:bCs/>
                                <w:lang w:val="en-GB"/>
                              </w:rPr>
                              <w:t>Call for help</w:t>
                            </w:r>
                          </w:p>
                          <w:p w14:paraId="45B21EA3" w14:textId="2800239D" w:rsidR="00F836C7" w:rsidRPr="00B90D23" w:rsidRDefault="00F836C7" w:rsidP="00F836C7">
                            <w:pPr>
                              <w:numPr>
                                <w:ilvl w:val="1"/>
                                <w:numId w:val="25"/>
                              </w:numPr>
                              <w:rPr>
                                <w:rFonts w:asciiTheme="minorHAnsi" w:hAnsiTheme="minorHAnsi" w:cstheme="minorHAnsi"/>
                                <w:lang w:val="en-GB"/>
                              </w:rPr>
                            </w:pPr>
                            <w:r w:rsidRPr="00B90D23">
                              <w:rPr>
                                <w:rFonts w:asciiTheme="minorHAnsi" w:hAnsiTheme="minorHAnsi" w:cstheme="minorHAnsi"/>
                                <w:lang w:val="en-GB"/>
                              </w:rPr>
                              <w:t>Even if the symptoms are mild or disappear, call 99</w:t>
                            </w:r>
                            <w:r w:rsidR="0085441F" w:rsidRPr="00B90D23">
                              <w:rPr>
                                <w:rFonts w:asciiTheme="minorHAnsi" w:hAnsiTheme="minorHAnsi" w:cstheme="minorHAnsi"/>
                                <w:lang w:val="en-GB"/>
                              </w:rPr>
                              <w:t>9</w:t>
                            </w:r>
                            <w:r w:rsidRPr="00B90D23">
                              <w:rPr>
                                <w:rFonts w:asciiTheme="minorHAnsi" w:hAnsiTheme="minorHAnsi" w:cstheme="minorHAnsi"/>
                                <w:lang w:val="en-GB"/>
                              </w:rPr>
                              <w:t>. </w:t>
                            </w:r>
                          </w:p>
                          <w:p w14:paraId="5D4E3525" w14:textId="720B5D55" w:rsidR="00F836C7" w:rsidRPr="00B90D23" w:rsidRDefault="00F836C7" w:rsidP="00F836C7">
                            <w:pPr>
                              <w:numPr>
                                <w:ilvl w:val="1"/>
                                <w:numId w:val="26"/>
                              </w:numPr>
                              <w:rPr>
                                <w:rFonts w:asciiTheme="minorHAnsi" w:hAnsiTheme="minorHAnsi" w:cstheme="minorHAnsi"/>
                                <w:lang w:val="en-GB"/>
                              </w:rPr>
                            </w:pPr>
                            <w:r w:rsidRPr="00B90D23">
                              <w:rPr>
                                <w:rFonts w:asciiTheme="minorHAnsi" w:hAnsiTheme="minorHAnsi" w:cstheme="minorHAnsi"/>
                                <w:lang w:val="en-GB"/>
                              </w:rPr>
                              <w:t>Time is critical, as prompt treatment can significantly improve the chances of recovery and reduce the severity of long-term effect</w:t>
                            </w:r>
                            <w:r w:rsidR="0085441F" w:rsidRPr="00B90D23">
                              <w:rPr>
                                <w:rFonts w:asciiTheme="minorHAnsi" w:hAnsiTheme="minorHAnsi" w:cstheme="minorHAnsi"/>
                                <w:lang w:val="en-GB"/>
                              </w:rPr>
                              <w:t>s</w:t>
                            </w:r>
                            <w:r w:rsidRPr="00B90D23">
                              <w:rPr>
                                <w:rFonts w:asciiTheme="minorHAnsi" w:hAnsiTheme="minorHAnsi" w:cstheme="minorHAnsi"/>
                                <w:lang w:val="en-GB"/>
                              </w:rPr>
                              <w:t>. </w:t>
                            </w:r>
                          </w:p>
                          <w:p w14:paraId="56F9CFDD" w14:textId="74E36380" w:rsidR="00D87138" w:rsidRDefault="00F836C7">
                            <w:r>
                              <w:t xml:space="preserve">                    </w:t>
                            </w:r>
                          </w:p>
                          <w:p w14:paraId="56F97CC4" w14:textId="32BAB025" w:rsidR="00F836C7" w:rsidRDefault="0085441F">
                            <w:r>
                              <w:t xml:space="preserve">                     </w:t>
                            </w:r>
                            <w:r w:rsidRPr="00F836C7">
                              <w:rPr>
                                <w:noProof/>
                              </w:rPr>
                              <w:drawing>
                                <wp:inline distT="0" distB="0" distL="0" distR="0" wp14:anchorId="58DEF352" wp14:editId="2EF55F20">
                                  <wp:extent cx="4200525" cy="2337364"/>
                                  <wp:effectExtent l="0" t="0" r="0" b="6350"/>
                                  <wp:docPr id="482550543" name="Picture 1" descr="A poster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50543" name="Picture 1" descr="A poster with text overlay&#10;&#10;AI-generated content may be incorrect."/>
                                          <pic:cNvPicPr/>
                                        </pic:nvPicPr>
                                        <pic:blipFill>
                                          <a:blip r:embed="rId9"/>
                                          <a:stretch>
                                            <a:fillRect/>
                                          </a:stretch>
                                        </pic:blipFill>
                                        <pic:spPr>
                                          <a:xfrm>
                                            <a:off x="0" y="0"/>
                                            <a:ext cx="4222126" cy="23493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E2D05" id="Text Box 2" o:spid="_x0000_s1029" type="#_x0000_t202" style="position:absolute;margin-left:15.5pt;margin-top:220.9pt;width:577.5pt;height:397.55pt;z-index:48762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fYGgIAACgEAAAOAAAAZHJzL2Uyb0RvYy54bWysU9uO2yAQfa/Uf0C8N3ZujdeKs0qzTVVp&#10;e5G2/QCMcYyKGQokdvr1O2BvNttKfajKA2IYODNz5sz6tm8VOQnrJOiCTicpJUJzqKQ+FPT7t/2b&#10;jBLnma6YAi0KehaO3m5ev1p3JhczaEBVwhIE0S7vTEEb702eJI43omVuAkZodNZgW+bRtIeksqxD&#10;9FYlszR9m3RgK2OBC+fw9m5w0k3Er2vB/Ze6dsITVVDMzcfdxr0Me7JZs/xgmWkkH9Ng/5BFy6TG&#10;oBeoO+YZOVr5B1QruQUHtZ9waBOoa8lFrAGrmaa/VfPQMCNiLUiOMxea3P+D5Z9PD+arJb5/Bz02&#10;MBbhzD3wH45o2DVMH8TWWugawSoMPA2UJZ1x+fg1UO1yF0DK7hNU2GR29BCB+tq2gRWskyA6NuB8&#10;IV30nnC8XM3ni9kSXRx9y3SRZdkyxmD503djnf8goCXhUFCLXY3w7HTvfEiH5U9PQjQHSlZ7qVQ0&#10;7KHcKUtODBWwj2tEf/FMadJhcTcpZvJ3jFU6T7dROBj2BUYrPWpZybagWRrWoK5A3HtdRaV5JtVw&#10;xs9Kj0wG8gYafV/2RFYFnYe/gdgSqjNSa2GQLo4aHhqwvyjpULYFdT+PzApK1EeN7bmZLhZB59FY&#10;LFczNOy1p7z2MM0RqqCekuG483E2AgMattjGWkaCnzMZU0Y5Rt7H0Ql6v7bjq+cB3zwCAAD//wMA&#10;UEsDBBQABgAIAAAAIQDRRHmM3wAAAAwBAAAPAAAAZHJzL2Rvd25yZXYueG1sTI/NbsIwEITvlfoO&#10;1iL1VpwAiiCNg9qqf1JPhT6AiZckwl6ntoH07bucym13ZzT7TbUenRUnDLH3pCCfZiCQGm96ahV8&#10;b1/vlyBi0mS09YQKfjHCur69qXRp/Jm+8LRJreAQiqVW0KU0lFLGpkOn49QPSKztfXA68RpaaYI+&#10;c7izcpZlhXS6J/7Q6QGfO2wOm6NTMD98yEQrK/WLz95+wnvcPn02St1NxscHEAnH9G+GCz6jQ81M&#10;O38kE4XljJyrJAWLRc4VLoZ8WfBpx9NsXqxA1pW8LlH/AQAA//8DAFBLAQItABQABgAIAAAAIQC2&#10;gziS/gAAAOEBAAATAAAAAAAAAAAAAAAAAAAAAABbQ29udGVudF9UeXBlc10ueG1sUEsBAi0AFAAG&#10;AAgAAAAhADj9If/WAAAAlAEAAAsAAAAAAAAAAAAAAAAALwEAAF9yZWxzLy5yZWxzUEsBAi0AFAAG&#10;AAgAAAAhAJNmh9gaAgAAKAQAAA4AAAAAAAAAAAAAAAAALgIAAGRycy9lMm9Eb2MueG1sUEsBAi0A&#10;FAAGAAgAAAAhANFEeYzfAAAADAEAAA8AAAAAAAAAAAAAAAAAdAQAAGRycy9kb3ducmV2LnhtbFBL&#10;BQYAAAAABAAEAPMAAACABQAAAAA=&#10;" strokecolor="#7030a0" strokeweight="1.5pt">
                <v:textbox>
                  <w:txbxContent>
                    <w:p w14:paraId="672B8A0F" w14:textId="6947FC45" w:rsidR="0085441F" w:rsidRPr="00B91CF2" w:rsidRDefault="0085441F" w:rsidP="0085441F">
                      <w:pPr>
                        <w:jc w:val="center"/>
                        <w:rPr>
                          <w:rFonts w:asciiTheme="minorHAnsi" w:hAnsiTheme="minorHAnsi" w:cstheme="minorHAnsi"/>
                          <w:b/>
                          <w:bCs/>
                          <w:color w:val="FF0000"/>
                          <w:sz w:val="40"/>
                          <w:szCs w:val="40"/>
                          <w:u w:val="single"/>
                          <w:lang w:val="en-GB"/>
                        </w:rPr>
                      </w:pPr>
                      <w:r w:rsidRPr="00B91CF2">
                        <w:rPr>
                          <w:rFonts w:asciiTheme="minorHAnsi" w:hAnsiTheme="minorHAnsi" w:cstheme="minorHAnsi"/>
                          <w:b/>
                          <w:bCs/>
                          <w:color w:val="FF0000"/>
                          <w:sz w:val="40"/>
                          <w:szCs w:val="40"/>
                          <w:u w:val="single"/>
                          <w:lang w:val="en-GB"/>
                        </w:rPr>
                        <w:t>Stroke warning signs</w:t>
                      </w:r>
                    </w:p>
                    <w:p w14:paraId="4AC58742" w14:textId="77777777" w:rsidR="0085441F" w:rsidRPr="00B90D23" w:rsidRDefault="0085441F" w:rsidP="00F836C7">
                      <w:pPr>
                        <w:rPr>
                          <w:rFonts w:asciiTheme="minorHAnsi" w:hAnsiTheme="minorHAnsi" w:cstheme="minorHAnsi"/>
                          <w:lang w:val="en-GB"/>
                        </w:rPr>
                      </w:pPr>
                    </w:p>
                    <w:p w14:paraId="47426140" w14:textId="77777777" w:rsidR="0085441F" w:rsidRPr="00B90D23" w:rsidRDefault="00F836C7" w:rsidP="00F836C7">
                      <w:pPr>
                        <w:rPr>
                          <w:rFonts w:asciiTheme="minorHAnsi" w:hAnsiTheme="minorHAnsi" w:cstheme="minorHAnsi"/>
                          <w:lang w:val="en-GB"/>
                        </w:rPr>
                      </w:pPr>
                      <w:r w:rsidRPr="00B90D23">
                        <w:rPr>
                          <w:rFonts w:asciiTheme="minorHAnsi" w:hAnsiTheme="minorHAnsi" w:cstheme="minorHAnsi"/>
                          <w:lang w:val="en-GB"/>
                        </w:rPr>
                        <w:t>F</w:t>
                      </w:r>
                      <w:r w:rsidR="0085441F" w:rsidRPr="00B90D23">
                        <w:rPr>
                          <w:rFonts w:asciiTheme="minorHAnsi" w:hAnsiTheme="minorHAnsi" w:cstheme="minorHAnsi"/>
                          <w:lang w:val="en-GB"/>
                        </w:rPr>
                        <w:t>.A.S.T is the acronym that</w:t>
                      </w:r>
                      <w:r w:rsidRPr="00B90D23">
                        <w:rPr>
                          <w:rFonts w:asciiTheme="minorHAnsi" w:hAnsiTheme="minorHAnsi" w:cstheme="minorHAnsi"/>
                          <w:lang w:val="en-GB"/>
                        </w:rPr>
                        <w:t> refers to the urgent action needed if you see signs of a stroke</w:t>
                      </w:r>
                      <w:r w:rsidR="0085441F" w:rsidRPr="00B90D23">
                        <w:rPr>
                          <w:rFonts w:asciiTheme="minorHAnsi" w:hAnsiTheme="minorHAnsi" w:cstheme="minorHAnsi"/>
                          <w:lang w:val="en-GB"/>
                        </w:rPr>
                        <w:t>.</w:t>
                      </w:r>
                    </w:p>
                    <w:p w14:paraId="38795826" w14:textId="6A8D3BF7" w:rsidR="00F836C7" w:rsidRPr="00B90D23" w:rsidRDefault="0085441F" w:rsidP="00F836C7">
                      <w:pPr>
                        <w:rPr>
                          <w:rFonts w:asciiTheme="minorHAnsi" w:hAnsiTheme="minorHAnsi" w:cstheme="minorHAnsi"/>
                          <w:lang w:val="en-GB"/>
                        </w:rPr>
                      </w:pPr>
                      <w:r w:rsidRPr="00B90D23">
                        <w:rPr>
                          <w:rFonts w:asciiTheme="minorHAnsi" w:hAnsiTheme="minorHAnsi" w:cstheme="minorHAnsi"/>
                          <w:lang w:val="en-GB"/>
                        </w:rPr>
                        <w:t xml:space="preserve"> </w:t>
                      </w:r>
                    </w:p>
                    <w:p w14:paraId="22378A3E" w14:textId="77777777" w:rsidR="00F836C7" w:rsidRPr="00B90D23" w:rsidRDefault="00F836C7" w:rsidP="0085441F">
                      <w:pPr>
                        <w:jc w:val="center"/>
                        <w:rPr>
                          <w:rFonts w:asciiTheme="minorHAnsi" w:hAnsiTheme="minorHAnsi" w:cstheme="minorHAnsi"/>
                          <w:b/>
                          <w:bCs/>
                          <w:color w:val="FF0000"/>
                          <w:lang w:val="en-GB"/>
                        </w:rPr>
                      </w:pPr>
                      <w:r w:rsidRPr="00B90D23">
                        <w:rPr>
                          <w:rFonts w:asciiTheme="minorHAnsi" w:hAnsiTheme="minorHAnsi" w:cstheme="minorHAnsi"/>
                          <w:b/>
                          <w:bCs/>
                          <w:color w:val="FF0000"/>
                          <w:lang w:val="en-GB"/>
                        </w:rPr>
                        <w:t>What to do if you suspect a stroke</w:t>
                      </w:r>
                    </w:p>
                    <w:p w14:paraId="0AA2ED05" w14:textId="55C50FC6" w:rsidR="00F836C7" w:rsidRPr="00B90D23" w:rsidRDefault="00F836C7" w:rsidP="00F836C7">
                      <w:pPr>
                        <w:rPr>
                          <w:rFonts w:asciiTheme="minorHAnsi" w:hAnsiTheme="minorHAnsi" w:cstheme="minorHAnsi"/>
                          <w:lang w:val="en-GB"/>
                        </w:rPr>
                      </w:pPr>
                      <w:r w:rsidRPr="00B90D23">
                        <w:rPr>
                          <w:rFonts w:asciiTheme="minorHAnsi" w:hAnsiTheme="minorHAnsi" w:cstheme="minorHAnsi"/>
                          <w:b/>
                          <w:bCs/>
                          <w:lang w:val="en-GB"/>
                        </w:rPr>
                        <w:t>Check for the F.A.S.T. signs</w:t>
                      </w:r>
                      <w:r w:rsidRPr="00B90D23">
                        <w:rPr>
                          <w:rFonts w:asciiTheme="minorHAnsi" w:hAnsiTheme="minorHAnsi" w:cstheme="minorHAnsi"/>
                          <w:lang w:val="en-GB"/>
                        </w:rPr>
                        <w:t> </w:t>
                      </w:r>
                    </w:p>
                    <w:p w14:paraId="276B90F1" w14:textId="77777777" w:rsidR="00F836C7" w:rsidRPr="00B90D23" w:rsidRDefault="00F836C7" w:rsidP="00F836C7">
                      <w:pPr>
                        <w:numPr>
                          <w:ilvl w:val="1"/>
                          <w:numId w:val="21"/>
                        </w:numPr>
                        <w:rPr>
                          <w:rFonts w:asciiTheme="minorHAnsi" w:hAnsiTheme="minorHAnsi" w:cstheme="minorHAnsi"/>
                          <w:lang w:val="en-GB"/>
                        </w:rPr>
                      </w:pPr>
                      <w:r w:rsidRPr="00B90D23">
                        <w:rPr>
                          <w:rFonts w:asciiTheme="minorHAnsi" w:hAnsiTheme="minorHAnsi" w:cstheme="minorHAnsi"/>
                          <w:b/>
                          <w:bCs/>
                          <w:lang w:val="en-GB"/>
                        </w:rPr>
                        <w:t>Face:</w:t>
                      </w:r>
                      <w:r w:rsidRPr="00B90D23">
                        <w:rPr>
                          <w:rFonts w:asciiTheme="minorHAnsi" w:hAnsiTheme="minorHAnsi" w:cstheme="minorHAnsi"/>
                          <w:lang w:val="en-GB"/>
                        </w:rPr>
                        <w:t> Is one side of their face drooping or fallen? Can they smile properly? </w:t>
                      </w:r>
                    </w:p>
                    <w:p w14:paraId="64A422E6" w14:textId="77777777" w:rsidR="00F836C7" w:rsidRPr="00B90D23" w:rsidRDefault="00F836C7" w:rsidP="00F836C7">
                      <w:pPr>
                        <w:numPr>
                          <w:ilvl w:val="1"/>
                          <w:numId w:val="22"/>
                        </w:numPr>
                        <w:rPr>
                          <w:rFonts w:asciiTheme="minorHAnsi" w:hAnsiTheme="minorHAnsi" w:cstheme="minorHAnsi"/>
                          <w:lang w:val="en-GB"/>
                        </w:rPr>
                      </w:pPr>
                      <w:r w:rsidRPr="00B90D23">
                        <w:rPr>
                          <w:rFonts w:asciiTheme="minorHAnsi" w:hAnsiTheme="minorHAnsi" w:cstheme="minorHAnsi"/>
                          <w:b/>
                          <w:bCs/>
                          <w:lang w:val="en-GB"/>
                        </w:rPr>
                        <w:t>Arms:</w:t>
                      </w:r>
                      <w:r w:rsidRPr="00B90D23">
                        <w:rPr>
                          <w:rFonts w:asciiTheme="minorHAnsi" w:hAnsiTheme="minorHAnsi" w:cstheme="minorHAnsi"/>
                          <w:lang w:val="en-GB"/>
                        </w:rPr>
                        <w:t> Can they raise both arms and keep them raised? </w:t>
                      </w:r>
                    </w:p>
                    <w:p w14:paraId="07DBB7FC" w14:textId="77777777" w:rsidR="00F836C7" w:rsidRPr="00B90D23" w:rsidRDefault="00F836C7" w:rsidP="00F836C7">
                      <w:pPr>
                        <w:numPr>
                          <w:ilvl w:val="1"/>
                          <w:numId w:val="23"/>
                        </w:numPr>
                        <w:rPr>
                          <w:rFonts w:asciiTheme="minorHAnsi" w:hAnsiTheme="minorHAnsi" w:cstheme="minorHAnsi"/>
                          <w:lang w:val="en-GB"/>
                        </w:rPr>
                      </w:pPr>
                      <w:r w:rsidRPr="00B90D23">
                        <w:rPr>
                          <w:rFonts w:asciiTheme="minorHAnsi" w:hAnsiTheme="minorHAnsi" w:cstheme="minorHAnsi"/>
                          <w:b/>
                          <w:bCs/>
                          <w:lang w:val="en-GB"/>
                        </w:rPr>
                        <w:t>Speech:</w:t>
                      </w:r>
                      <w:r w:rsidRPr="00B90D23">
                        <w:rPr>
                          <w:rFonts w:asciiTheme="minorHAnsi" w:hAnsiTheme="minorHAnsi" w:cstheme="minorHAnsi"/>
                          <w:lang w:val="en-GB"/>
                        </w:rPr>
                        <w:t> Is their speech slurred or unusual? </w:t>
                      </w:r>
                    </w:p>
                    <w:p w14:paraId="132DFDA4" w14:textId="77777777" w:rsidR="00F836C7" w:rsidRPr="00B90D23" w:rsidRDefault="00F836C7" w:rsidP="00F836C7">
                      <w:pPr>
                        <w:numPr>
                          <w:ilvl w:val="1"/>
                          <w:numId w:val="24"/>
                        </w:numPr>
                        <w:rPr>
                          <w:rFonts w:asciiTheme="minorHAnsi" w:hAnsiTheme="minorHAnsi" w:cstheme="minorHAnsi"/>
                          <w:lang w:val="en-GB"/>
                        </w:rPr>
                      </w:pPr>
                      <w:r w:rsidRPr="00B90D23">
                        <w:rPr>
                          <w:rFonts w:asciiTheme="minorHAnsi" w:hAnsiTheme="minorHAnsi" w:cstheme="minorHAnsi"/>
                          <w:b/>
                          <w:bCs/>
                          <w:lang w:val="en-GB"/>
                        </w:rPr>
                        <w:t>Time:</w:t>
                      </w:r>
                      <w:r w:rsidRPr="00B90D23">
                        <w:rPr>
                          <w:rFonts w:asciiTheme="minorHAnsi" w:hAnsiTheme="minorHAnsi" w:cstheme="minorHAnsi"/>
                          <w:lang w:val="en-GB"/>
                        </w:rPr>
                        <w:t> If you see any of these signs, it's time to call the emergency number immediately. </w:t>
                      </w:r>
                    </w:p>
                    <w:p w14:paraId="66682DCE" w14:textId="77777777" w:rsidR="00F836C7" w:rsidRPr="00B90D23" w:rsidRDefault="00F836C7" w:rsidP="00F836C7">
                      <w:pPr>
                        <w:rPr>
                          <w:rFonts w:asciiTheme="minorHAnsi" w:hAnsiTheme="minorHAnsi" w:cstheme="minorHAnsi"/>
                          <w:lang w:val="en-GB"/>
                        </w:rPr>
                      </w:pPr>
                      <w:r w:rsidRPr="00B90D23">
                        <w:rPr>
                          <w:rFonts w:asciiTheme="minorHAnsi" w:hAnsiTheme="minorHAnsi" w:cstheme="minorHAnsi"/>
                          <w:b/>
                          <w:bCs/>
                          <w:lang w:val="en-GB"/>
                        </w:rPr>
                        <w:t>Call for help</w:t>
                      </w:r>
                    </w:p>
                    <w:p w14:paraId="45B21EA3" w14:textId="2800239D" w:rsidR="00F836C7" w:rsidRPr="00B90D23" w:rsidRDefault="00F836C7" w:rsidP="00F836C7">
                      <w:pPr>
                        <w:numPr>
                          <w:ilvl w:val="1"/>
                          <w:numId w:val="25"/>
                        </w:numPr>
                        <w:rPr>
                          <w:rFonts w:asciiTheme="minorHAnsi" w:hAnsiTheme="minorHAnsi" w:cstheme="minorHAnsi"/>
                          <w:lang w:val="en-GB"/>
                        </w:rPr>
                      </w:pPr>
                      <w:r w:rsidRPr="00B90D23">
                        <w:rPr>
                          <w:rFonts w:asciiTheme="minorHAnsi" w:hAnsiTheme="minorHAnsi" w:cstheme="minorHAnsi"/>
                          <w:lang w:val="en-GB"/>
                        </w:rPr>
                        <w:t>Even if the symptoms are mild or disappear, call 99</w:t>
                      </w:r>
                      <w:r w:rsidR="0085441F" w:rsidRPr="00B90D23">
                        <w:rPr>
                          <w:rFonts w:asciiTheme="minorHAnsi" w:hAnsiTheme="minorHAnsi" w:cstheme="minorHAnsi"/>
                          <w:lang w:val="en-GB"/>
                        </w:rPr>
                        <w:t>9</w:t>
                      </w:r>
                      <w:r w:rsidRPr="00B90D23">
                        <w:rPr>
                          <w:rFonts w:asciiTheme="minorHAnsi" w:hAnsiTheme="minorHAnsi" w:cstheme="minorHAnsi"/>
                          <w:lang w:val="en-GB"/>
                        </w:rPr>
                        <w:t>. </w:t>
                      </w:r>
                    </w:p>
                    <w:p w14:paraId="5D4E3525" w14:textId="720B5D55" w:rsidR="00F836C7" w:rsidRPr="00B90D23" w:rsidRDefault="00F836C7" w:rsidP="00F836C7">
                      <w:pPr>
                        <w:numPr>
                          <w:ilvl w:val="1"/>
                          <w:numId w:val="26"/>
                        </w:numPr>
                        <w:rPr>
                          <w:rFonts w:asciiTheme="minorHAnsi" w:hAnsiTheme="minorHAnsi" w:cstheme="minorHAnsi"/>
                          <w:lang w:val="en-GB"/>
                        </w:rPr>
                      </w:pPr>
                      <w:r w:rsidRPr="00B90D23">
                        <w:rPr>
                          <w:rFonts w:asciiTheme="minorHAnsi" w:hAnsiTheme="minorHAnsi" w:cstheme="minorHAnsi"/>
                          <w:lang w:val="en-GB"/>
                        </w:rPr>
                        <w:t>Time is critical, as prompt treatment can significantly improve the chances of recovery and reduce the severity of long-term effect</w:t>
                      </w:r>
                      <w:r w:rsidR="0085441F" w:rsidRPr="00B90D23">
                        <w:rPr>
                          <w:rFonts w:asciiTheme="minorHAnsi" w:hAnsiTheme="minorHAnsi" w:cstheme="minorHAnsi"/>
                          <w:lang w:val="en-GB"/>
                        </w:rPr>
                        <w:t>s</w:t>
                      </w:r>
                      <w:r w:rsidRPr="00B90D23">
                        <w:rPr>
                          <w:rFonts w:asciiTheme="minorHAnsi" w:hAnsiTheme="minorHAnsi" w:cstheme="minorHAnsi"/>
                          <w:lang w:val="en-GB"/>
                        </w:rPr>
                        <w:t>. </w:t>
                      </w:r>
                    </w:p>
                    <w:p w14:paraId="56F9CFDD" w14:textId="74E36380" w:rsidR="00D87138" w:rsidRDefault="00F836C7">
                      <w:r>
                        <w:t xml:space="preserve">                    </w:t>
                      </w:r>
                    </w:p>
                    <w:p w14:paraId="56F97CC4" w14:textId="32BAB025" w:rsidR="00F836C7" w:rsidRDefault="0085441F">
                      <w:r>
                        <w:t xml:space="preserve">                     </w:t>
                      </w:r>
                      <w:r w:rsidRPr="00F836C7">
                        <w:rPr>
                          <w:noProof/>
                        </w:rPr>
                        <w:drawing>
                          <wp:inline distT="0" distB="0" distL="0" distR="0" wp14:anchorId="58DEF352" wp14:editId="2EF55F20">
                            <wp:extent cx="4200525" cy="2337364"/>
                            <wp:effectExtent l="0" t="0" r="0" b="6350"/>
                            <wp:docPr id="482550543" name="Picture 1" descr="A poster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50543" name="Picture 1" descr="A poster with text overlay&#10;&#10;AI-generated content may be incorrect."/>
                                    <pic:cNvPicPr/>
                                  </pic:nvPicPr>
                                  <pic:blipFill>
                                    <a:blip r:embed="rId9"/>
                                    <a:stretch>
                                      <a:fillRect/>
                                    </a:stretch>
                                  </pic:blipFill>
                                  <pic:spPr>
                                    <a:xfrm>
                                      <a:off x="0" y="0"/>
                                      <a:ext cx="4222126" cy="2349384"/>
                                    </a:xfrm>
                                    <a:prstGeom prst="rect">
                                      <a:avLst/>
                                    </a:prstGeom>
                                  </pic:spPr>
                                </pic:pic>
                              </a:graphicData>
                            </a:graphic>
                          </wp:inline>
                        </w:drawing>
                      </w:r>
                    </w:p>
                  </w:txbxContent>
                </v:textbox>
                <w10:wrap type="square" anchorx="margin"/>
              </v:shape>
            </w:pict>
          </mc:Fallback>
        </mc:AlternateContent>
      </w:r>
      <w:r w:rsidR="00660678">
        <w:rPr>
          <w:noProof/>
        </w:rPr>
        <mc:AlternateContent>
          <mc:Choice Requires="wps">
            <w:drawing>
              <wp:anchor distT="45720" distB="45720" distL="114300" distR="114300" simplePos="0" relativeHeight="487612928" behindDoc="0" locked="0" layoutInCell="1" allowOverlap="1" wp14:anchorId="7F6365FE" wp14:editId="10C85208">
                <wp:simplePos x="0" y="0"/>
                <wp:positionH relativeFrom="margin">
                  <wp:posOffset>200025</wp:posOffset>
                </wp:positionH>
                <wp:positionV relativeFrom="paragraph">
                  <wp:posOffset>136525</wp:posOffset>
                </wp:positionV>
                <wp:extent cx="7378700" cy="2607945"/>
                <wp:effectExtent l="0" t="0" r="12700" b="20955"/>
                <wp:wrapSquare wrapText="bothSides"/>
                <wp:docPr id="20335177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0" cy="2607945"/>
                        </a:xfrm>
                        <a:prstGeom prst="rect">
                          <a:avLst/>
                        </a:prstGeom>
                        <a:solidFill>
                          <a:srgbClr val="FFFFFF"/>
                        </a:solidFill>
                        <a:ln w="19050">
                          <a:solidFill>
                            <a:schemeClr val="accent4">
                              <a:lumMod val="100000"/>
                              <a:lumOff val="0"/>
                            </a:schemeClr>
                          </a:solidFill>
                          <a:miter lim="800000"/>
                          <a:headEnd/>
                          <a:tailEnd/>
                        </a:ln>
                      </wps:spPr>
                      <wps:txbx>
                        <w:txbxContent>
                          <w:p w14:paraId="350143C8" w14:textId="02BEEB02" w:rsidR="0085441F" w:rsidRPr="00B91CF2" w:rsidRDefault="0085441F" w:rsidP="0085441F">
                            <w:pPr>
                              <w:jc w:val="center"/>
                              <w:rPr>
                                <w:rFonts w:asciiTheme="minorHAnsi" w:hAnsiTheme="minorHAnsi" w:cstheme="minorHAnsi"/>
                                <w:b/>
                                <w:bCs/>
                                <w:color w:val="FF0000"/>
                                <w:sz w:val="36"/>
                                <w:szCs w:val="36"/>
                                <w:u w:val="single"/>
                                <w:lang w:val="en-GB"/>
                              </w:rPr>
                            </w:pPr>
                            <w:r w:rsidRPr="00B91CF2">
                              <w:rPr>
                                <w:rFonts w:asciiTheme="minorHAnsi" w:hAnsiTheme="minorHAnsi" w:cstheme="minorHAnsi"/>
                                <w:b/>
                                <w:bCs/>
                                <w:color w:val="FF0000"/>
                                <w:sz w:val="36"/>
                                <w:szCs w:val="36"/>
                                <w:u w:val="single"/>
                                <w:lang w:val="en-GB"/>
                              </w:rPr>
                              <w:t>Heart attack warning signs</w:t>
                            </w:r>
                          </w:p>
                          <w:p w14:paraId="5A71EB4C" w14:textId="77777777" w:rsidR="0085441F" w:rsidRPr="00B90D23" w:rsidRDefault="0085441F" w:rsidP="0085441F">
                            <w:pPr>
                              <w:rPr>
                                <w:rFonts w:asciiTheme="minorHAnsi" w:hAnsiTheme="minorHAnsi" w:cstheme="minorHAnsi"/>
                                <w:sz w:val="20"/>
                                <w:szCs w:val="20"/>
                                <w:lang w:val="en-GB"/>
                              </w:rPr>
                            </w:pPr>
                          </w:p>
                          <w:p w14:paraId="2993C597" w14:textId="0C920FB9" w:rsidR="0085441F" w:rsidRPr="00B90D23" w:rsidRDefault="0085441F" w:rsidP="0085441F">
                            <w:pPr>
                              <w:rPr>
                                <w:rFonts w:asciiTheme="minorHAnsi" w:hAnsiTheme="minorHAnsi" w:cstheme="minorHAnsi"/>
                                <w:sz w:val="20"/>
                                <w:szCs w:val="20"/>
                                <w:lang w:val="en-GB"/>
                              </w:rPr>
                            </w:pPr>
                            <w:r w:rsidRPr="00B90D23">
                              <w:rPr>
                                <w:rFonts w:asciiTheme="minorHAnsi" w:hAnsiTheme="minorHAnsi" w:cstheme="minorHAnsi"/>
                                <w:sz w:val="20"/>
                                <w:szCs w:val="20"/>
                                <w:lang w:val="en-GB"/>
                              </w:rPr>
                              <w:t>Symptoms vary between individuals and may occur with or without chest pain. If you or someone you know experiences these symptoms, call 999 immediately, as prompt treatment is critical for better outcomes. </w:t>
                            </w:r>
                          </w:p>
                          <w:p w14:paraId="25100D7F" w14:textId="77777777" w:rsidR="0085441F" w:rsidRPr="00B90D23" w:rsidRDefault="0085441F" w:rsidP="0085441F">
                            <w:pPr>
                              <w:rPr>
                                <w:rFonts w:asciiTheme="minorHAnsi" w:hAnsiTheme="minorHAnsi" w:cstheme="minorHAnsi"/>
                                <w:b/>
                                <w:bCs/>
                                <w:sz w:val="20"/>
                                <w:szCs w:val="20"/>
                                <w:lang w:val="en-GB"/>
                              </w:rPr>
                            </w:pPr>
                            <w:r w:rsidRPr="00B90D23">
                              <w:rPr>
                                <w:rFonts w:asciiTheme="minorHAnsi" w:hAnsiTheme="minorHAnsi" w:cstheme="minorHAnsi"/>
                                <w:b/>
                                <w:bCs/>
                                <w:sz w:val="20"/>
                                <w:szCs w:val="20"/>
                                <w:lang w:val="en-GB"/>
                              </w:rPr>
                              <w:t>Common Warning Signs</w:t>
                            </w:r>
                          </w:p>
                          <w:p w14:paraId="73E27A3B" w14:textId="0E1D27F7"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Chest pain or discomfort:</w:t>
                            </w:r>
                            <w:r w:rsidRPr="00B90D23">
                              <w:rPr>
                                <w:rFonts w:asciiTheme="minorHAnsi" w:hAnsiTheme="minorHAnsi" w:cstheme="minorHAnsi"/>
                                <w:sz w:val="20"/>
                                <w:szCs w:val="20"/>
                                <w:lang w:val="en-GB"/>
                              </w:rPr>
                              <w:t> This is the most common symptom and can feel like pressure, tightness, squeezing, or aching in the centre or left side of the chest. </w:t>
                            </w:r>
                          </w:p>
                          <w:p w14:paraId="52781302" w14:textId="77777777"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Pain in other body parts:</w:t>
                            </w:r>
                            <w:r w:rsidRPr="00B90D23">
                              <w:rPr>
                                <w:rFonts w:asciiTheme="minorHAnsi" w:hAnsiTheme="minorHAnsi" w:cstheme="minorHAnsi"/>
                                <w:sz w:val="20"/>
                                <w:szCs w:val="20"/>
                                <w:lang w:val="en-GB"/>
                              </w:rPr>
                              <w:t> The discomfort can spread to one or both arms (especially the left arm), the neck, jaw, back, or stomach. </w:t>
                            </w:r>
                          </w:p>
                          <w:p w14:paraId="637E0B04" w14:textId="77777777"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Shortness of breath:</w:t>
                            </w:r>
                            <w:r w:rsidRPr="00B90D23">
                              <w:rPr>
                                <w:rFonts w:asciiTheme="minorHAnsi" w:hAnsiTheme="minorHAnsi" w:cstheme="minorHAnsi"/>
                                <w:sz w:val="20"/>
                                <w:szCs w:val="20"/>
                                <w:lang w:val="en-GB"/>
                              </w:rPr>
                              <w:t> Difficulty breathing may occur with or without chest discomfort. </w:t>
                            </w:r>
                          </w:p>
                          <w:p w14:paraId="757989BE" w14:textId="77777777"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Cold sweats:</w:t>
                            </w:r>
                            <w:r w:rsidRPr="00B90D23">
                              <w:rPr>
                                <w:rFonts w:asciiTheme="minorHAnsi" w:hAnsiTheme="minorHAnsi" w:cstheme="minorHAnsi"/>
                                <w:sz w:val="20"/>
                                <w:szCs w:val="20"/>
                                <w:lang w:val="en-GB"/>
                              </w:rPr>
                              <w:t> Breaking out in a cold sweat with clammy skin can be a sign of a heart attack. </w:t>
                            </w:r>
                          </w:p>
                          <w:p w14:paraId="52A63070" w14:textId="77777777"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Nausea or vomiting:</w:t>
                            </w:r>
                            <w:r w:rsidRPr="00B90D23">
                              <w:rPr>
                                <w:rFonts w:asciiTheme="minorHAnsi" w:hAnsiTheme="minorHAnsi" w:cstheme="minorHAnsi"/>
                                <w:sz w:val="20"/>
                                <w:szCs w:val="20"/>
                                <w:lang w:val="en-GB"/>
                              </w:rPr>
                              <w:t> Feeling sick to your stomach or throwing up are also potential symptoms. </w:t>
                            </w:r>
                          </w:p>
                          <w:p w14:paraId="4C9D209D" w14:textId="03F69FF1"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Light-headedness or dizziness:</w:t>
                            </w:r>
                            <w:r w:rsidRPr="00B90D23">
                              <w:rPr>
                                <w:rFonts w:asciiTheme="minorHAnsi" w:hAnsiTheme="minorHAnsi" w:cstheme="minorHAnsi"/>
                                <w:sz w:val="20"/>
                                <w:szCs w:val="20"/>
                                <w:lang w:val="en-GB"/>
                              </w:rPr>
                              <w:t> A feeling of dizziness or light-headedness can occur. </w:t>
                            </w:r>
                          </w:p>
                          <w:p w14:paraId="42F8FE67" w14:textId="77777777"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Anxiety:</w:t>
                            </w:r>
                            <w:r w:rsidRPr="00B90D23">
                              <w:rPr>
                                <w:rFonts w:asciiTheme="minorHAnsi" w:hAnsiTheme="minorHAnsi" w:cstheme="minorHAnsi"/>
                                <w:sz w:val="20"/>
                                <w:szCs w:val="20"/>
                                <w:lang w:val="en-GB"/>
                              </w:rPr>
                              <w:t xml:space="preserve"> An overwhelming feeling of anxiety, </w:t>
                            </w:r>
                            <w:proofErr w:type="gramStart"/>
                            <w:r w:rsidRPr="00B90D23">
                              <w:rPr>
                                <w:rFonts w:asciiTheme="minorHAnsi" w:hAnsiTheme="minorHAnsi" w:cstheme="minorHAnsi"/>
                                <w:sz w:val="20"/>
                                <w:szCs w:val="20"/>
                                <w:lang w:val="en-GB"/>
                              </w:rPr>
                              <w:t>similar to</w:t>
                            </w:r>
                            <w:proofErr w:type="gramEnd"/>
                            <w:r w:rsidRPr="00B90D23">
                              <w:rPr>
                                <w:rFonts w:asciiTheme="minorHAnsi" w:hAnsiTheme="minorHAnsi" w:cstheme="minorHAnsi"/>
                                <w:sz w:val="20"/>
                                <w:szCs w:val="20"/>
                                <w:lang w:val="en-GB"/>
                              </w:rPr>
                              <w:t xml:space="preserve"> a panic attack, can also be a warning sign. </w:t>
                            </w:r>
                          </w:p>
                          <w:p w14:paraId="26634FBD" w14:textId="2245C3D1" w:rsidR="003A38AE" w:rsidRPr="003A38AE" w:rsidRDefault="003A38AE" w:rsidP="003A38AE">
                            <w:pPr>
                              <w:rPr>
                                <w:rFonts w:ascii="Segoe UI" w:hAnsi="Segoe UI" w:cs="Segoe UI"/>
                                <w:sz w:val="20"/>
                                <w:szCs w:val="20"/>
                                <w:lang w:val="en-GB"/>
                              </w:rPr>
                            </w:pPr>
                          </w:p>
                          <w:p w14:paraId="4AF6C127"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775CD78C"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3FC602A8"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2A60B6FB"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5B588DC1"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6F430565"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7932DD30"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2F5C710D"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0869C7E2"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5D25D981"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101610BE"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398D0B8F" w14:textId="07128E86"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7301522D"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57670269" w14:textId="77777777" w:rsidR="001B32B8" w:rsidRPr="001B32B8" w:rsidRDefault="001B32B8">
                            <w:pPr>
                              <w:rPr>
                                <w:rFonts w:ascii="Segoe UI" w:hAnsi="Segoe UI" w:cs="Segoe U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365FE" id="Text Box 20" o:spid="_x0000_s1030" type="#_x0000_t202" style="position:absolute;margin-left:15.75pt;margin-top:10.75pt;width:581pt;height:205.35pt;z-index:48761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ckPQIAAG8EAAAOAAAAZHJzL2Uyb0RvYy54bWysVNuO0zAQfUfiHyy/06Ql3bZR09XSpQhp&#10;uUgLH+A4TmLheIztNlm+nrGT7bbwhsiD5fHYZ2bOnMn2dugUOQnrJOiCzmcpJUJzqKRuCvr92+HN&#10;mhLnma6YAi0K+iQcvd29frXtTS4W0IKqhCUIol3em4K23ps8SRxvRcfcDIzQ6KzBdsyjaZuksqxH&#10;9E4lizS9SXqwlbHAhXN4ej866S7i17Xg/ktdO+GJKijm5uNq41qGNdltWd5YZlrJpzTYP2TRMakx&#10;6BnqnnlGjlb+BdVJbsFB7WccugTqWnIRa8Bq5ukf1Ty2zIhYC5LjzJkm9/9g+efTo/lqiR/ewYAN&#10;jEU48wD8hyMa9i3TjbizFvpWsAoDzwNlSW9cPj0NVLvcBZCy/wQVNpkdPUSgobZdYAXrJIiODXg6&#10;ky4GTzgert6u1qsUXRx9i5t0tcmWMQbLn58b6/wHAR0Jm4Ja7GqEZ6cH50M6LH++EqI5ULI6SKWi&#10;YZtyryw5MVTAIX4T+tU1pUmPxW3SZTpScIUR1CjOKIxzoX0W76ljhzWP6PM0fKOk8ByFN57HI8wx&#10;ijrAxIyvwnfS4xgo2RV0fYESOH+vqyhSz6Qa9wil9NSEwPvYAT+UA5FVQbOQQehJCdUTdsXCqHqc&#10;Uty0YH9R0qPiC+p+HpkVlKiPGju7mWdZGJFoZMvVAg176SkvPUxzhCqop2Tc7v04VkdjZdNipFFL&#10;Gu5QDbWMfXrJakofVR3JmCYwjM2lHW+9/Cd2vwEAAP//AwBQSwMEFAAGAAgAAAAhAB7SH+veAAAA&#10;CgEAAA8AAABkcnMvZG93bnJldi54bWxMj0tPwzAQhO9I/AdrkXqjzoNXQjYVaoU4cEAtvXBz4iWJ&#10;iNdR7Kbpv8c5wWl3NaPZb4rNbHox0eg6ywjxOgJBXFvdcYNw/Hy9fQLhvGKtesuEcCEHm/L6qlC5&#10;tmfe03TwjQgh7HKF0Ho/5FK6uiWj3NoOxEH7tqNRPpxjI/WoziHc9DKJogdpVMfhQ6sG2rZU/xxO&#10;BoHfM1ntLh+P027/diSbef/lM8TVzfzyDMLT7P/MsOAHdCgDU2VPrJ3oEdL4PjgRkmUuepylYasQ&#10;7tIkAVkW8n+F8hcAAP//AwBQSwECLQAUAAYACAAAACEAtoM4kv4AAADhAQAAEwAAAAAAAAAAAAAA&#10;AAAAAAAAW0NvbnRlbnRfVHlwZXNdLnhtbFBLAQItABQABgAIAAAAIQA4/SH/1gAAAJQBAAALAAAA&#10;AAAAAAAAAAAAAC8BAABfcmVscy8ucmVsc1BLAQItABQABgAIAAAAIQDZwFckPQIAAG8EAAAOAAAA&#10;AAAAAAAAAAAAAC4CAABkcnMvZTJvRG9jLnhtbFBLAQItABQABgAIAAAAIQAe0h/r3gAAAAoBAAAP&#10;AAAAAAAAAAAAAAAAAJcEAABkcnMvZG93bnJldi54bWxQSwUGAAAAAAQABADzAAAAogUAAAAA&#10;" strokecolor="#8064a2 [3207]" strokeweight="1.5pt">
                <v:textbox>
                  <w:txbxContent>
                    <w:p w14:paraId="350143C8" w14:textId="02BEEB02" w:rsidR="0085441F" w:rsidRPr="00B91CF2" w:rsidRDefault="0085441F" w:rsidP="0085441F">
                      <w:pPr>
                        <w:jc w:val="center"/>
                        <w:rPr>
                          <w:rFonts w:asciiTheme="minorHAnsi" w:hAnsiTheme="minorHAnsi" w:cstheme="minorHAnsi"/>
                          <w:b/>
                          <w:bCs/>
                          <w:color w:val="FF0000"/>
                          <w:sz w:val="36"/>
                          <w:szCs w:val="36"/>
                          <w:u w:val="single"/>
                          <w:lang w:val="en-GB"/>
                        </w:rPr>
                      </w:pPr>
                      <w:r w:rsidRPr="00B91CF2">
                        <w:rPr>
                          <w:rFonts w:asciiTheme="minorHAnsi" w:hAnsiTheme="minorHAnsi" w:cstheme="minorHAnsi"/>
                          <w:b/>
                          <w:bCs/>
                          <w:color w:val="FF0000"/>
                          <w:sz w:val="36"/>
                          <w:szCs w:val="36"/>
                          <w:u w:val="single"/>
                          <w:lang w:val="en-GB"/>
                        </w:rPr>
                        <w:t>Heart attack warning signs</w:t>
                      </w:r>
                    </w:p>
                    <w:p w14:paraId="5A71EB4C" w14:textId="77777777" w:rsidR="0085441F" w:rsidRPr="00B90D23" w:rsidRDefault="0085441F" w:rsidP="0085441F">
                      <w:pPr>
                        <w:rPr>
                          <w:rFonts w:asciiTheme="minorHAnsi" w:hAnsiTheme="minorHAnsi" w:cstheme="minorHAnsi"/>
                          <w:sz w:val="20"/>
                          <w:szCs w:val="20"/>
                          <w:lang w:val="en-GB"/>
                        </w:rPr>
                      </w:pPr>
                    </w:p>
                    <w:p w14:paraId="2993C597" w14:textId="0C920FB9" w:rsidR="0085441F" w:rsidRPr="00B90D23" w:rsidRDefault="0085441F" w:rsidP="0085441F">
                      <w:pPr>
                        <w:rPr>
                          <w:rFonts w:asciiTheme="minorHAnsi" w:hAnsiTheme="minorHAnsi" w:cstheme="minorHAnsi"/>
                          <w:sz w:val="20"/>
                          <w:szCs w:val="20"/>
                          <w:lang w:val="en-GB"/>
                        </w:rPr>
                      </w:pPr>
                      <w:r w:rsidRPr="00B90D23">
                        <w:rPr>
                          <w:rFonts w:asciiTheme="minorHAnsi" w:hAnsiTheme="minorHAnsi" w:cstheme="minorHAnsi"/>
                          <w:sz w:val="20"/>
                          <w:szCs w:val="20"/>
                          <w:lang w:val="en-GB"/>
                        </w:rPr>
                        <w:t>Symptoms vary between individuals and may occur with or without chest pain. If you or someone you know experiences these symptoms, call 999 immediately, as prompt treatment is critical for better outcomes. </w:t>
                      </w:r>
                    </w:p>
                    <w:p w14:paraId="25100D7F" w14:textId="77777777" w:rsidR="0085441F" w:rsidRPr="00B90D23" w:rsidRDefault="0085441F" w:rsidP="0085441F">
                      <w:pPr>
                        <w:rPr>
                          <w:rFonts w:asciiTheme="minorHAnsi" w:hAnsiTheme="minorHAnsi" w:cstheme="minorHAnsi"/>
                          <w:b/>
                          <w:bCs/>
                          <w:sz w:val="20"/>
                          <w:szCs w:val="20"/>
                          <w:lang w:val="en-GB"/>
                        </w:rPr>
                      </w:pPr>
                      <w:r w:rsidRPr="00B90D23">
                        <w:rPr>
                          <w:rFonts w:asciiTheme="minorHAnsi" w:hAnsiTheme="minorHAnsi" w:cstheme="minorHAnsi"/>
                          <w:b/>
                          <w:bCs/>
                          <w:sz w:val="20"/>
                          <w:szCs w:val="20"/>
                          <w:lang w:val="en-GB"/>
                        </w:rPr>
                        <w:t>Common Warning Signs</w:t>
                      </w:r>
                    </w:p>
                    <w:p w14:paraId="73E27A3B" w14:textId="0E1D27F7"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Chest pain or discomfort:</w:t>
                      </w:r>
                      <w:r w:rsidRPr="00B90D23">
                        <w:rPr>
                          <w:rFonts w:asciiTheme="minorHAnsi" w:hAnsiTheme="minorHAnsi" w:cstheme="minorHAnsi"/>
                          <w:sz w:val="20"/>
                          <w:szCs w:val="20"/>
                          <w:lang w:val="en-GB"/>
                        </w:rPr>
                        <w:t> This is the most common symptom and can feel like pressure, tightness, squeezing, or aching in the centre or left side of the chest. </w:t>
                      </w:r>
                    </w:p>
                    <w:p w14:paraId="52781302" w14:textId="77777777"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Pain in other body parts:</w:t>
                      </w:r>
                      <w:r w:rsidRPr="00B90D23">
                        <w:rPr>
                          <w:rFonts w:asciiTheme="minorHAnsi" w:hAnsiTheme="minorHAnsi" w:cstheme="minorHAnsi"/>
                          <w:sz w:val="20"/>
                          <w:szCs w:val="20"/>
                          <w:lang w:val="en-GB"/>
                        </w:rPr>
                        <w:t> The discomfort can spread to one or both arms (especially the left arm), the neck, jaw, back, or stomach. </w:t>
                      </w:r>
                    </w:p>
                    <w:p w14:paraId="637E0B04" w14:textId="77777777"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Shortness of breath:</w:t>
                      </w:r>
                      <w:r w:rsidRPr="00B90D23">
                        <w:rPr>
                          <w:rFonts w:asciiTheme="minorHAnsi" w:hAnsiTheme="minorHAnsi" w:cstheme="minorHAnsi"/>
                          <w:sz w:val="20"/>
                          <w:szCs w:val="20"/>
                          <w:lang w:val="en-GB"/>
                        </w:rPr>
                        <w:t> Difficulty breathing may occur with or without chest discomfort. </w:t>
                      </w:r>
                    </w:p>
                    <w:p w14:paraId="757989BE" w14:textId="77777777"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Cold sweats:</w:t>
                      </w:r>
                      <w:r w:rsidRPr="00B90D23">
                        <w:rPr>
                          <w:rFonts w:asciiTheme="minorHAnsi" w:hAnsiTheme="minorHAnsi" w:cstheme="minorHAnsi"/>
                          <w:sz w:val="20"/>
                          <w:szCs w:val="20"/>
                          <w:lang w:val="en-GB"/>
                        </w:rPr>
                        <w:t> Breaking out in a cold sweat with clammy skin can be a sign of a heart attack. </w:t>
                      </w:r>
                    </w:p>
                    <w:p w14:paraId="52A63070" w14:textId="77777777"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Nausea or vomiting:</w:t>
                      </w:r>
                      <w:r w:rsidRPr="00B90D23">
                        <w:rPr>
                          <w:rFonts w:asciiTheme="minorHAnsi" w:hAnsiTheme="minorHAnsi" w:cstheme="minorHAnsi"/>
                          <w:sz w:val="20"/>
                          <w:szCs w:val="20"/>
                          <w:lang w:val="en-GB"/>
                        </w:rPr>
                        <w:t> Feeling sick to your stomach or throwing up are also potential symptoms. </w:t>
                      </w:r>
                    </w:p>
                    <w:p w14:paraId="4C9D209D" w14:textId="03F69FF1"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Light-headedness or dizziness:</w:t>
                      </w:r>
                      <w:r w:rsidRPr="00B90D23">
                        <w:rPr>
                          <w:rFonts w:asciiTheme="minorHAnsi" w:hAnsiTheme="minorHAnsi" w:cstheme="minorHAnsi"/>
                          <w:sz w:val="20"/>
                          <w:szCs w:val="20"/>
                          <w:lang w:val="en-GB"/>
                        </w:rPr>
                        <w:t> A feeling of dizziness or light-headedness can occur. </w:t>
                      </w:r>
                    </w:p>
                    <w:p w14:paraId="42F8FE67" w14:textId="77777777" w:rsidR="0085441F" w:rsidRPr="00B90D23" w:rsidRDefault="0085441F" w:rsidP="0085441F">
                      <w:pPr>
                        <w:numPr>
                          <w:ilvl w:val="0"/>
                          <w:numId w:val="27"/>
                        </w:numPr>
                        <w:rPr>
                          <w:rFonts w:asciiTheme="minorHAnsi" w:hAnsiTheme="minorHAnsi" w:cstheme="minorHAnsi"/>
                          <w:sz w:val="20"/>
                          <w:szCs w:val="20"/>
                          <w:lang w:val="en-GB"/>
                        </w:rPr>
                      </w:pPr>
                      <w:r w:rsidRPr="00B90D23">
                        <w:rPr>
                          <w:rFonts w:asciiTheme="minorHAnsi" w:hAnsiTheme="minorHAnsi" w:cstheme="minorHAnsi"/>
                          <w:b/>
                          <w:bCs/>
                          <w:sz w:val="20"/>
                          <w:szCs w:val="20"/>
                          <w:lang w:val="en-GB"/>
                        </w:rPr>
                        <w:t>Anxiety:</w:t>
                      </w:r>
                      <w:r w:rsidRPr="00B90D23">
                        <w:rPr>
                          <w:rFonts w:asciiTheme="minorHAnsi" w:hAnsiTheme="minorHAnsi" w:cstheme="minorHAnsi"/>
                          <w:sz w:val="20"/>
                          <w:szCs w:val="20"/>
                          <w:lang w:val="en-GB"/>
                        </w:rPr>
                        <w:t xml:space="preserve"> An overwhelming feeling of anxiety, </w:t>
                      </w:r>
                      <w:proofErr w:type="gramStart"/>
                      <w:r w:rsidRPr="00B90D23">
                        <w:rPr>
                          <w:rFonts w:asciiTheme="minorHAnsi" w:hAnsiTheme="minorHAnsi" w:cstheme="minorHAnsi"/>
                          <w:sz w:val="20"/>
                          <w:szCs w:val="20"/>
                          <w:lang w:val="en-GB"/>
                        </w:rPr>
                        <w:t>similar to</w:t>
                      </w:r>
                      <w:proofErr w:type="gramEnd"/>
                      <w:r w:rsidRPr="00B90D23">
                        <w:rPr>
                          <w:rFonts w:asciiTheme="minorHAnsi" w:hAnsiTheme="minorHAnsi" w:cstheme="minorHAnsi"/>
                          <w:sz w:val="20"/>
                          <w:szCs w:val="20"/>
                          <w:lang w:val="en-GB"/>
                        </w:rPr>
                        <w:t xml:space="preserve"> a panic attack, can also be a warning sign. </w:t>
                      </w:r>
                    </w:p>
                    <w:p w14:paraId="26634FBD" w14:textId="2245C3D1" w:rsidR="003A38AE" w:rsidRPr="003A38AE" w:rsidRDefault="003A38AE" w:rsidP="003A38AE">
                      <w:pPr>
                        <w:rPr>
                          <w:rFonts w:ascii="Segoe UI" w:hAnsi="Segoe UI" w:cs="Segoe UI"/>
                          <w:sz w:val="20"/>
                          <w:szCs w:val="20"/>
                          <w:lang w:val="en-GB"/>
                        </w:rPr>
                      </w:pPr>
                    </w:p>
                    <w:p w14:paraId="4AF6C127"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775CD78C"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3FC602A8"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2A60B6FB"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5B588DC1"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6F430565"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7932DD30"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2F5C710D"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0869C7E2"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5D25D981"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101610BE"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398D0B8F" w14:textId="07128E86"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7301522D" w14:textId="77777777" w:rsidR="003A38AE" w:rsidRPr="003A38AE" w:rsidRDefault="003A38AE" w:rsidP="003A38AE">
                      <w:pPr>
                        <w:rPr>
                          <w:rFonts w:ascii="Segoe UI" w:hAnsi="Segoe UI" w:cs="Segoe UI"/>
                          <w:sz w:val="20"/>
                          <w:szCs w:val="20"/>
                          <w:lang w:val="en-GB"/>
                        </w:rPr>
                      </w:pPr>
                      <w:r w:rsidRPr="003A38AE">
                        <w:rPr>
                          <w:rFonts w:ascii="Segoe UI" w:hAnsi="Segoe UI" w:cs="Segoe UI"/>
                          <w:sz w:val="20"/>
                          <w:szCs w:val="20"/>
                          <w:lang w:val="en-GB"/>
                        </w:rPr>
                        <w:t> </w:t>
                      </w:r>
                    </w:p>
                    <w:p w14:paraId="57670269" w14:textId="77777777" w:rsidR="001B32B8" w:rsidRPr="001B32B8" w:rsidRDefault="001B32B8">
                      <w:pPr>
                        <w:rPr>
                          <w:rFonts w:ascii="Segoe UI" w:hAnsi="Segoe UI" w:cs="Segoe UI"/>
                          <w:sz w:val="20"/>
                          <w:szCs w:val="20"/>
                        </w:rPr>
                      </w:pPr>
                    </w:p>
                  </w:txbxContent>
                </v:textbox>
                <w10:wrap type="square" anchorx="margin"/>
              </v:shape>
            </w:pict>
          </mc:Fallback>
        </mc:AlternateContent>
      </w:r>
    </w:p>
    <w:p w14:paraId="4FDB4420" w14:textId="22D8FF32" w:rsidR="00680E82" w:rsidRDefault="00D87138">
      <w:pPr>
        <w:spacing w:before="1"/>
        <w:rPr>
          <w:rFonts w:ascii="Arial" w:hAnsi="Arial" w:cs="Arial"/>
          <w:sz w:val="23"/>
        </w:rPr>
      </w:pPr>
      <w:r>
        <w:rPr>
          <w:noProof/>
        </w:rPr>
        <mc:AlternateContent>
          <mc:Choice Requires="wps">
            <w:drawing>
              <wp:anchor distT="0" distB="0" distL="114300" distR="114300" simplePos="0" relativeHeight="487623168" behindDoc="0" locked="0" layoutInCell="1" allowOverlap="1" wp14:anchorId="35A4C3A9" wp14:editId="5E363243">
                <wp:simplePos x="0" y="0"/>
                <wp:positionH relativeFrom="column">
                  <wp:posOffset>462998</wp:posOffset>
                </wp:positionH>
                <wp:positionV relativeFrom="paragraph">
                  <wp:posOffset>8037553</wp:posOffset>
                </wp:positionV>
                <wp:extent cx="3933825" cy="1631315"/>
                <wp:effectExtent l="0" t="0" r="9525" b="6985"/>
                <wp:wrapNone/>
                <wp:docPr id="945813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825" cy="163131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FBA0F02" w14:textId="77777777" w:rsidR="00D87138" w:rsidRPr="00482E82" w:rsidRDefault="00D87138" w:rsidP="00D87138">
                            <w:pPr>
                              <w:jc w:val="center"/>
                            </w:pPr>
                            <w:r w:rsidRPr="00482E82">
                              <w:t>Telephone: 0118 930 3081</w:t>
                            </w:r>
                          </w:p>
                          <w:p w14:paraId="6FDE888E" w14:textId="77777777" w:rsidR="00D87138" w:rsidRPr="00482E82" w:rsidRDefault="00D87138" w:rsidP="00D87138">
                            <w:pPr>
                              <w:jc w:val="center"/>
                            </w:pPr>
                          </w:p>
                          <w:p w14:paraId="47299EB4" w14:textId="77777777" w:rsidR="00D87138" w:rsidRPr="00482E82" w:rsidRDefault="00D87138" w:rsidP="00D87138">
                            <w:pPr>
                              <w:widowControl/>
                              <w:shd w:val="clear" w:color="auto" w:fill="FEFEFE"/>
                              <w:autoSpaceDE/>
                              <w:autoSpaceDN/>
                              <w:jc w:val="center"/>
                            </w:pPr>
                            <w:r w:rsidRPr="00482E82">
                              <w:t xml:space="preserve">General Enquiry Email: </w:t>
                            </w:r>
                            <w:hyperlink r:id="rId10" w:history="1">
                              <w:r w:rsidRPr="00482E82">
                                <w:rPr>
                                  <w:rStyle w:val="Hyperlink"/>
                                </w:rPr>
                                <w:t>bobicb-bw.tmc@nhs.net</w:t>
                              </w:r>
                            </w:hyperlink>
                          </w:p>
                          <w:p w14:paraId="22BA479E" w14:textId="77777777" w:rsidR="00D87138" w:rsidRPr="00482E82" w:rsidRDefault="00D87138" w:rsidP="00D87138">
                            <w:pPr>
                              <w:widowControl/>
                              <w:shd w:val="clear" w:color="auto" w:fill="FEFEFE"/>
                              <w:autoSpaceDE/>
                              <w:autoSpaceDN/>
                              <w:jc w:val="center"/>
                            </w:pPr>
                          </w:p>
                          <w:p w14:paraId="5F5A4546" w14:textId="77777777" w:rsidR="00D87138" w:rsidRPr="00482E82" w:rsidRDefault="00D87138" w:rsidP="00D87138">
                            <w:pPr>
                              <w:widowControl/>
                              <w:shd w:val="clear" w:color="auto" w:fill="FEFEFE"/>
                              <w:autoSpaceDE/>
                              <w:autoSpaceDN/>
                              <w:jc w:val="center"/>
                              <w:rPr>
                                <w:rFonts w:eastAsia="Times New Roman" w:cs="Helvetica"/>
                                <w:color w:val="212B32"/>
                                <w:lang w:val="en-GB" w:eastAsia="en-GB"/>
                              </w:rPr>
                            </w:pPr>
                            <w:r w:rsidRPr="00482E82">
                              <w:t xml:space="preserve">Dispensary Email: </w:t>
                            </w:r>
                            <w:hyperlink r:id="rId11" w:history="1">
                              <w:r w:rsidRPr="00482E82">
                                <w:rPr>
                                  <w:rStyle w:val="Hyperlink"/>
                                  <w:rFonts w:eastAsia="Times New Roman" w:cs="Helvetica"/>
                                  <w:lang w:val="en-GB" w:eastAsia="en-GB"/>
                                </w:rPr>
                                <w:t>bobicb-bw.tmcdispensary@nhs.net</w:t>
                              </w:r>
                            </w:hyperlink>
                          </w:p>
                          <w:p w14:paraId="25207635" w14:textId="77777777" w:rsidR="00D87138" w:rsidRPr="00482E82" w:rsidRDefault="00D87138" w:rsidP="00D87138">
                            <w:pPr>
                              <w:widowControl/>
                              <w:shd w:val="clear" w:color="auto" w:fill="FEFEFE"/>
                              <w:autoSpaceDE/>
                              <w:autoSpaceDN/>
                              <w:jc w:val="center"/>
                              <w:rPr>
                                <w:rFonts w:eastAsia="Times New Roman" w:cs="Helvetica"/>
                                <w:color w:val="212B32"/>
                                <w:lang w:val="en-GB" w:eastAsia="en-GB"/>
                              </w:rPr>
                            </w:pPr>
                          </w:p>
                          <w:p w14:paraId="696398AE" w14:textId="77777777" w:rsidR="00D87138" w:rsidRPr="00482E82" w:rsidRDefault="00D87138" w:rsidP="00D87138">
                            <w:pPr>
                              <w:widowControl/>
                              <w:shd w:val="clear" w:color="auto" w:fill="FEFEFE"/>
                              <w:autoSpaceDE/>
                              <w:autoSpaceDN/>
                              <w:jc w:val="center"/>
                              <w:rPr>
                                <w:rFonts w:eastAsia="Times New Roman" w:cs="Helvetica"/>
                                <w:color w:val="212B32"/>
                                <w:lang w:val="en-GB" w:eastAsia="en-GB"/>
                              </w:rPr>
                            </w:pPr>
                            <w:r w:rsidRPr="00482E82">
                              <w:rPr>
                                <w:rFonts w:eastAsia="Times New Roman" w:cs="Helvetica"/>
                                <w:color w:val="212B32"/>
                                <w:lang w:val="en-GB" w:eastAsia="en-GB"/>
                              </w:rPr>
                              <w:t>Englefield Road, Theale, Reading RG7 5AS</w:t>
                            </w:r>
                          </w:p>
                          <w:p w14:paraId="2CE54BB7" w14:textId="77777777" w:rsidR="00D87138" w:rsidRDefault="00D87138" w:rsidP="00D87138">
                            <w:pPr>
                              <w:rPr>
                                <w:sz w:val="24"/>
                                <w:szCs w:val="24"/>
                              </w:rPr>
                            </w:pPr>
                          </w:p>
                          <w:p w14:paraId="739672A9" w14:textId="77777777" w:rsidR="00D87138" w:rsidRDefault="00D87138" w:rsidP="00D87138">
                            <w:pPr>
                              <w:rPr>
                                <w:sz w:val="24"/>
                                <w:szCs w:val="24"/>
                              </w:rPr>
                            </w:pPr>
                          </w:p>
                          <w:p w14:paraId="6DB9ACA9" w14:textId="77777777" w:rsidR="00D87138" w:rsidRPr="00256AC6" w:rsidRDefault="00D87138" w:rsidP="00D8713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C3A9" id="_x0000_s1031" type="#_x0000_t202" style="position:absolute;margin-left:36.45pt;margin-top:632.9pt;width:309.75pt;height:128.45pt;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tYbAIAACcFAAAOAAAAZHJzL2Uyb0RvYy54bWysVFtP2zAUfp+0/2D5faRpC4OIFHUgpknV&#10;QIOJZ9exaYTj49mnTbpfv2MnDYwhTZr24tu5f+c7Pr/oGsN2yocabMnzowlnykqoavtY8u/31x9O&#10;OQsobCUMWFXyvQr8YvH+3XnrCjWFDZhKeUZObChaV/INoiuyLMiNakQ4AqcsCTX4RiBd/WNWedGS&#10;98Zk08nkJGvBV86DVCHQ61Uv5IvkX2sl8UbroJCZklNumFaf1nVcs8W5KB69cJtaDmmIf8iiEbWl&#10;oKOrK4GCbX39h6umlh4CaDyS0GSgdS1VqoGqySevqrnbCKdSLQROcCNM4f+5lV93d+7WM+w+QUcN&#10;TEUEtwL5FAibrHWhGHQipqEIpB0L7bRv4k4lMDIkbPcjnqpDJulxdjabnU6POZMky09m+Sw/john&#10;z+bOB/ysoGHxUHJPDUspiN0qYK96UInRjD0k1eeRMsK9Ub3wm9KsrijytK8jskhdGs92gvovpFQW&#10;50MGxpJ2NNO1MaPhAMDvhgbzwWjQjWYqsWs0nPw94miRooLF0bipLfi3HFRPY+Ref2hJ6GuO5WO3&#10;7qjokido48saqj211EPP9uDkdU3orkTAW+GJ3tQsGlm8oUUbaEsOw4mzDfifb71HfWIdSTlraVxK&#10;Hn5shVecmS+W+HiWz+dxvtJlfvxxShf/UrJ+KbHb5hKoIzl9Dk6mY9RHczhqD80DTfYyRiWRsJJi&#10;lxwPx0vsh5h+BqmWy6REE+UEruydkwcmR+7cdw/Cu4FgSNz8CofBEsUrnvW6sT8WllsEXScSPqM6&#10;4E/TmGg8/Bxx3F/ek9bz/7b4BQAA//8DAFBLAwQUAAYACAAAACEAwfqtEOAAAAAMAQAADwAAAGRy&#10;cy9kb3ducmV2LnhtbEyPPU/DMBCGdyT+g3VIbNTBkJSGOFWFxEAX1EIHtmt8JCn+iGK3Df+eY4Lx&#10;3nv0flTLyVlxojH2wWu4nWUgyDfB9L7V8P72fPMAIib0Bm3wpOGbIizry4sKSxPOfkOnbWoFm/hY&#10;ooYupaGUMjYdOYyzMJDn32cYHSY+x1aaEc9s7qxUWVZIh73nhA4Heuqo+doenYbCpLvVelrv0Pax&#10;OLzGl3x3+ND6+mpaPYJINKU/GH7rc3WoudM+HL2JwmqYqwWTrKsi5w1MFAt1D2LPUq7UHGRdyf8j&#10;6h8AAAD//wMAUEsBAi0AFAAGAAgAAAAhALaDOJL+AAAA4QEAABMAAAAAAAAAAAAAAAAAAAAAAFtD&#10;b250ZW50X1R5cGVzXS54bWxQSwECLQAUAAYACAAAACEAOP0h/9YAAACUAQAACwAAAAAAAAAAAAAA&#10;AAAvAQAAX3JlbHMvLnJlbHNQSwECLQAUAAYACAAAACEAZSb7WGwCAAAnBQAADgAAAAAAAAAAAAAA&#10;AAAuAgAAZHJzL2Uyb0RvYy54bWxQSwECLQAUAAYACAAAACEAwfqtEOAAAAAMAQAADwAAAAAAAAAA&#10;AAAAAADGBAAAZHJzL2Rvd25yZXYueG1sUEsFBgAAAAAEAAQA8wAAANMFAAAAAA==&#10;" fillcolor="white [3201]" strokecolor="#8064a2 [3207]" strokeweight="2pt">
                <v:path arrowok="t"/>
                <v:textbox>
                  <w:txbxContent>
                    <w:p w14:paraId="0FBA0F02" w14:textId="77777777" w:rsidR="00D87138" w:rsidRPr="00482E82" w:rsidRDefault="00D87138" w:rsidP="00D87138">
                      <w:pPr>
                        <w:jc w:val="center"/>
                      </w:pPr>
                      <w:r w:rsidRPr="00482E82">
                        <w:t>Telephone: 0118 930 3081</w:t>
                      </w:r>
                    </w:p>
                    <w:p w14:paraId="6FDE888E" w14:textId="77777777" w:rsidR="00D87138" w:rsidRPr="00482E82" w:rsidRDefault="00D87138" w:rsidP="00D87138">
                      <w:pPr>
                        <w:jc w:val="center"/>
                      </w:pPr>
                    </w:p>
                    <w:p w14:paraId="47299EB4" w14:textId="77777777" w:rsidR="00D87138" w:rsidRPr="00482E82" w:rsidRDefault="00D87138" w:rsidP="00D87138">
                      <w:pPr>
                        <w:widowControl/>
                        <w:shd w:val="clear" w:color="auto" w:fill="FEFEFE"/>
                        <w:autoSpaceDE/>
                        <w:autoSpaceDN/>
                        <w:jc w:val="center"/>
                      </w:pPr>
                      <w:r w:rsidRPr="00482E82">
                        <w:t xml:space="preserve">General Enquiry Email: </w:t>
                      </w:r>
                      <w:hyperlink r:id="rId14" w:history="1">
                        <w:r w:rsidRPr="00482E82">
                          <w:rPr>
                            <w:rStyle w:val="Hyperlink"/>
                          </w:rPr>
                          <w:t>bobicb-bw.tmc@nhs.net</w:t>
                        </w:r>
                      </w:hyperlink>
                    </w:p>
                    <w:p w14:paraId="22BA479E" w14:textId="77777777" w:rsidR="00D87138" w:rsidRPr="00482E82" w:rsidRDefault="00D87138" w:rsidP="00D87138">
                      <w:pPr>
                        <w:widowControl/>
                        <w:shd w:val="clear" w:color="auto" w:fill="FEFEFE"/>
                        <w:autoSpaceDE/>
                        <w:autoSpaceDN/>
                        <w:jc w:val="center"/>
                      </w:pPr>
                    </w:p>
                    <w:p w14:paraId="5F5A4546" w14:textId="77777777" w:rsidR="00D87138" w:rsidRPr="00482E82" w:rsidRDefault="00D87138" w:rsidP="00D87138">
                      <w:pPr>
                        <w:widowControl/>
                        <w:shd w:val="clear" w:color="auto" w:fill="FEFEFE"/>
                        <w:autoSpaceDE/>
                        <w:autoSpaceDN/>
                        <w:jc w:val="center"/>
                        <w:rPr>
                          <w:rFonts w:eastAsia="Times New Roman" w:cs="Helvetica"/>
                          <w:color w:val="212B32"/>
                          <w:lang w:val="en-GB" w:eastAsia="en-GB"/>
                        </w:rPr>
                      </w:pPr>
                      <w:r w:rsidRPr="00482E82">
                        <w:t xml:space="preserve">Dispensary Email: </w:t>
                      </w:r>
                      <w:hyperlink r:id="rId15" w:history="1">
                        <w:r w:rsidRPr="00482E82">
                          <w:rPr>
                            <w:rStyle w:val="Hyperlink"/>
                            <w:rFonts w:eastAsia="Times New Roman" w:cs="Helvetica"/>
                            <w:lang w:val="en-GB" w:eastAsia="en-GB"/>
                          </w:rPr>
                          <w:t>bobicb-bw.tmcdispensary@nhs.net</w:t>
                        </w:r>
                      </w:hyperlink>
                    </w:p>
                    <w:p w14:paraId="25207635" w14:textId="77777777" w:rsidR="00D87138" w:rsidRPr="00482E82" w:rsidRDefault="00D87138" w:rsidP="00D87138">
                      <w:pPr>
                        <w:widowControl/>
                        <w:shd w:val="clear" w:color="auto" w:fill="FEFEFE"/>
                        <w:autoSpaceDE/>
                        <w:autoSpaceDN/>
                        <w:jc w:val="center"/>
                        <w:rPr>
                          <w:rFonts w:eastAsia="Times New Roman" w:cs="Helvetica"/>
                          <w:color w:val="212B32"/>
                          <w:lang w:val="en-GB" w:eastAsia="en-GB"/>
                        </w:rPr>
                      </w:pPr>
                    </w:p>
                    <w:p w14:paraId="696398AE" w14:textId="77777777" w:rsidR="00D87138" w:rsidRPr="00482E82" w:rsidRDefault="00D87138" w:rsidP="00D87138">
                      <w:pPr>
                        <w:widowControl/>
                        <w:shd w:val="clear" w:color="auto" w:fill="FEFEFE"/>
                        <w:autoSpaceDE/>
                        <w:autoSpaceDN/>
                        <w:jc w:val="center"/>
                        <w:rPr>
                          <w:rFonts w:eastAsia="Times New Roman" w:cs="Helvetica"/>
                          <w:color w:val="212B32"/>
                          <w:lang w:val="en-GB" w:eastAsia="en-GB"/>
                        </w:rPr>
                      </w:pPr>
                      <w:r w:rsidRPr="00482E82">
                        <w:rPr>
                          <w:rFonts w:eastAsia="Times New Roman" w:cs="Helvetica"/>
                          <w:color w:val="212B32"/>
                          <w:lang w:val="en-GB" w:eastAsia="en-GB"/>
                        </w:rPr>
                        <w:t>Englefield Road, Theale, Reading RG7 5AS</w:t>
                      </w:r>
                    </w:p>
                    <w:p w14:paraId="2CE54BB7" w14:textId="77777777" w:rsidR="00D87138" w:rsidRDefault="00D87138" w:rsidP="00D87138">
                      <w:pPr>
                        <w:rPr>
                          <w:sz w:val="24"/>
                          <w:szCs w:val="24"/>
                        </w:rPr>
                      </w:pPr>
                    </w:p>
                    <w:p w14:paraId="739672A9" w14:textId="77777777" w:rsidR="00D87138" w:rsidRDefault="00D87138" w:rsidP="00D87138">
                      <w:pPr>
                        <w:rPr>
                          <w:sz w:val="24"/>
                          <w:szCs w:val="24"/>
                        </w:rPr>
                      </w:pPr>
                    </w:p>
                    <w:p w14:paraId="6DB9ACA9" w14:textId="77777777" w:rsidR="00D87138" w:rsidRPr="00256AC6" w:rsidRDefault="00D87138" w:rsidP="00D87138">
                      <w:pPr>
                        <w:rPr>
                          <w:sz w:val="24"/>
                          <w:szCs w:val="24"/>
                        </w:rPr>
                      </w:pPr>
                    </w:p>
                  </w:txbxContent>
                </v:textbox>
              </v:shape>
            </w:pict>
          </mc:Fallback>
        </mc:AlternateContent>
      </w:r>
      <w:r w:rsidRPr="00D87138">
        <w:rPr>
          <w:rFonts w:ascii="Arial" w:hAnsi="Arial" w:cs="Arial"/>
          <w:noProof/>
          <w:sz w:val="23"/>
        </w:rPr>
        <mc:AlternateContent>
          <mc:Choice Requires="wps">
            <w:drawing>
              <wp:anchor distT="45720" distB="45720" distL="114300" distR="114300" simplePos="0" relativeHeight="487621120" behindDoc="0" locked="0" layoutInCell="1" allowOverlap="1" wp14:anchorId="033BA0E8" wp14:editId="5E840C09">
                <wp:simplePos x="0" y="0"/>
                <wp:positionH relativeFrom="column">
                  <wp:posOffset>63500</wp:posOffset>
                </wp:positionH>
                <wp:positionV relativeFrom="paragraph">
                  <wp:posOffset>4808220</wp:posOffset>
                </wp:positionV>
                <wp:extent cx="3733800" cy="1892300"/>
                <wp:effectExtent l="0" t="0" r="19050" b="12700"/>
                <wp:wrapSquare wrapText="bothSides"/>
                <wp:docPr id="111223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892300"/>
                        </a:xfrm>
                        <a:prstGeom prst="rect">
                          <a:avLst/>
                        </a:prstGeom>
                        <a:solidFill>
                          <a:srgbClr val="FFFFFF"/>
                        </a:solidFill>
                        <a:ln w="9525">
                          <a:solidFill>
                            <a:schemeClr val="bg1"/>
                          </a:solidFill>
                          <a:miter lim="800000"/>
                          <a:headEnd/>
                          <a:tailEnd/>
                        </a:ln>
                      </wps:spPr>
                      <wps:txbx>
                        <w:txbxContent>
                          <w:p w14:paraId="152BBAF5" w14:textId="213FACE3" w:rsidR="00D87138" w:rsidRDefault="00D87138">
                            <w:r>
                              <w:rPr>
                                <w:rFonts w:ascii="Arial" w:hAnsi="Arial" w:cs="Arial"/>
                                <w:noProof/>
                                <w:sz w:val="23"/>
                              </w:rPr>
                              <w:drawing>
                                <wp:inline distT="0" distB="0" distL="0" distR="0" wp14:anchorId="22D8489F" wp14:editId="5E217234">
                                  <wp:extent cx="3015954" cy="1714500"/>
                                  <wp:effectExtent l="0" t="0" r="0" b="0"/>
                                  <wp:docPr id="24627749" name="Picture 1" descr="A building with a glass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7749" name="Picture 1" descr="A building with a glass roof&#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793" cy="1718956"/>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BA0E8" id="_x0000_s1032" type="#_x0000_t202" style="position:absolute;margin-left:5pt;margin-top:378.6pt;width:294pt;height:149pt;z-index:48762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53GQIAACYEAAAOAAAAZHJzL2Uyb0RvYy54bWysU9tu2zAMfR+wfxD0vjjXNjGiFF26DAO6&#10;C9DtA2RZtoXJoiYpsbuvHyW7adq9DdODIIrSIXl4uL3pW01O0nkFhtHZZEqJNAJKZWpGf3w/vFtT&#10;4gM3JddgJKOP0tOb3ds3287mcg4N6FI6giDG551ltAnB5lnmRSNb7idgpUFnBa7lAU1XZ6XjHaK3&#10;OptPp1dZB660DoT0Hm/vBifdJfyqkiJ8rSovA9GMYm4h7S7tRdyz3ZbnteO2UWJMg/9DFi1XBoOe&#10;oe544OTo1F9QrRIOPFRhIqDNoKqUkKkGrGY2fVXNQ8OtTLUgOd6eafL/D1Z8OT3Yb46E/j302MBU&#10;hLf3IH56YmDfcFPLW+egayQvMfAsUpZ11ufj10i1z30EKbrPUGKT+TFAAuor10ZWsE6C6NiAxzPp&#10;sg9E4OXierFYT9El0Ddbb+YLNGIMnj99t86HjxJaEg+MOuxqguenex+Gp09PYjQPWpUHpXUyXF3s&#10;tSMnjgo4pDWiv3imDekY3azmq4GBFxBRjPIMUtQDB68CtSqgkrVqGcVycA3airR9MGXSWeBKD2cs&#10;TpuRx0jdQGLoi56oktGr+DfSWkD5iMQ6GISLg4aHBtxvSjoULaP+15E7SYn+ZLA5m9lyGVWejOXq&#10;eo6Gu/QUlx5uBEIxGigZjvuQJiPSZuAWm1ipRO9zJmPKKMbUoHFwotov7fTqebx3fwAAAP//AwBQ&#10;SwMEFAAGAAgAAAAhAKKsRjTfAAAACwEAAA8AAABkcnMvZG93bnJldi54bWxMj81OwzAQhO9IvIO1&#10;SNyoTUT6k8apEIjeECKg0qMTL0lEvI5itw08PdsTHGdnNPtNvplcL444hs6ThtuZAoFUe9tRo+H9&#10;7elmCSJEQ9b0nlDDNwbYFJcXucmsP9ErHsvYCC6hkBkNbYxDJmWoW3QmzPyAxN6nH52JLMdG2tGc&#10;uNz1MlFqLp3piD+0ZsCHFuuv8uA0hFrNdy935e6jklv8WVn7uN8+a319Nd2vQUSc4l8YzviMDgUz&#10;Vf5ANoieteIpUcMiXSQgOJCulnypzk6aJiCLXP7fUPwCAAD//wMAUEsBAi0AFAAGAAgAAAAhALaD&#10;OJL+AAAA4QEAABMAAAAAAAAAAAAAAAAAAAAAAFtDb250ZW50X1R5cGVzXS54bWxQSwECLQAUAAYA&#10;CAAAACEAOP0h/9YAAACUAQAACwAAAAAAAAAAAAAAAAAvAQAAX3JlbHMvLnJlbHNQSwECLQAUAAYA&#10;CAAAACEAFCeOdxkCAAAmBAAADgAAAAAAAAAAAAAAAAAuAgAAZHJzL2Uyb0RvYy54bWxQSwECLQAU&#10;AAYACAAAACEAoqxGNN8AAAALAQAADwAAAAAAAAAAAAAAAABzBAAAZHJzL2Rvd25yZXYueG1sUEsF&#10;BgAAAAAEAAQA8wAAAH8FAAAAAA==&#10;" strokecolor="white [3212]">
                <v:textbox>
                  <w:txbxContent>
                    <w:p w14:paraId="152BBAF5" w14:textId="213FACE3" w:rsidR="00D87138" w:rsidRDefault="00D87138">
                      <w:r>
                        <w:rPr>
                          <w:rFonts w:ascii="Arial" w:hAnsi="Arial" w:cs="Arial"/>
                          <w:noProof/>
                          <w:sz w:val="23"/>
                        </w:rPr>
                        <w:drawing>
                          <wp:inline distT="0" distB="0" distL="0" distR="0" wp14:anchorId="22D8489F" wp14:editId="5E217234">
                            <wp:extent cx="3015954" cy="1714500"/>
                            <wp:effectExtent l="0" t="0" r="0" b="0"/>
                            <wp:docPr id="24627749" name="Picture 1" descr="A building with a glass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7749" name="Picture 1" descr="A building with a glass roof&#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3793" cy="1718956"/>
                                    </a:xfrm>
                                    <a:prstGeom prst="rect">
                                      <a:avLst/>
                                    </a:prstGeom>
                                    <a:noFill/>
                                  </pic:spPr>
                                </pic:pic>
                              </a:graphicData>
                            </a:graphic>
                          </wp:inline>
                        </w:drawing>
                      </w:r>
                    </w:p>
                  </w:txbxContent>
                </v:textbox>
                <w10:wrap type="square"/>
              </v:shape>
            </w:pict>
          </mc:Fallback>
        </mc:AlternateContent>
      </w:r>
      <w:r w:rsidR="00502BCD" w:rsidRPr="00996DA5">
        <w:rPr>
          <w:rFonts w:ascii="Arial" w:hAnsi="Arial" w:cs="Arial"/>
          <w:noProof/>
        </w:rPr>
        <w:drawing>
          <wp:anchor distT="0" distB="0" distL="114300" distR="114300" simplePos="0" relativeHeight="251658752" behindDoc="1" locked="0" layoutInCell="1" allowOverlap="1" wp14:anchorId="6C864FDF" wp14:editId="79C2D5D6">
            <wp:simplePos x="0" y="0"/>
            <wp:positionH relativeFrom="margin">
              <wp:posOffset>78271</wp:posOffset>
            </wp:positionH>
            <wp:positionV relativeFrom="paragraph">
              <wp:posOffset>7989128</wp:posOffset>
            </wp:positionV>
            <wp:extent cx="2983507" cy="1690370"/>
            <wp:effectExtent l="0" t="0" r="7620" b="5080"/>
            <wp:wrapNone/>
            <wp:docPr id="18" name="Picture 18" descr="Theale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ale Medical Cent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3507"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80E82" w:rsidSect="00A30FF8">
      <w:type w:val="continuous"/>
      <w:pgSz w:w="12240" w:h="15840"/>
      <w:pgMar w:top="240" w:right="200" w:bottom="280" w:left="140" w:header="720" w:footer="720" w:gutter="0"/>
      <w:cols w:num="4" w:space="720" w:equalWidth="0">
        <w:col w:w="4507" w:space="40"/>
        <w:col w:w="3449" w:space="722"/>
        <w:col w:w="1485" w:space="40"/>
        <w:col w:w="165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CA0"/>
    <w:multiLevelType w:val="hybridMultilevel"/>
    <w:tmpl w:val="5800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801FB"/>
    <w:multiLevelType w:val="multilevel"/>
    <w:tmpl w:val="431C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C35815"/>
    <w:multiLevelType w:val="multilevel"/>
    <w:tmpl w:val="CE9A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D45C59"/>
    <w:multiLevelType w:val="hybridMultilevel"/>
    <w:tmpl w:val="2F321F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7C307C"/>
    <w:multiLevelType w:val="multilevel"/>
    <w:tmpl w:val="8D98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2941F2"/>
    <w:multiLevelType w:val="hybridMultilevel"/>
    <w:tmpl w:val="24E48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DC7B7F"/>
    <w:multiLevelType w:val="hybridMultilevel"/>
    <w:tmpl w:val="2DF2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B73E9"/>
    <w:multiLevelType w:val="multilevel"/>
    <w:tmpl w:val="1936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1C3AE4"/>
    <w:multiLevelType w:val="multilevel"/>
    <w:tmpl w:val="E142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866378"/>
    <w:multiLevelType w:val="multilevel"/>
    <w:tmpl w:val="6388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DE7A38"/>
    <w:multiLevelType w:val="multilevel"/>
    <w:tmpl w:val="FCB2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E12B14"/>
    <w:multiLevelType w:val="hybridMultilevel"/>
    <w:tmpl w:val="BFC8D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3C1E23"/>
    <w:multiLevelType w:val="multilevel"/>
    <w:tmpl w:val="BA48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9945D4"/>
    <w:multiLevelType w:val="multilevel"/>
    <w:tmpl w:val="330A6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6228BF"/>
    <w:multiLevelType w:val="multilevel"/>
    <w:tmpl w:val="D2B0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5E164A"/>
    <w:multiLevelType w:val="multilevel"/>
    <w:tmpl w:val="6F32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F73380"/>
    <w:multiLevelType w:val="hybridMultilevel"/>
    <w:tmpl w:val="270AE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BC1E18"/>
    <w:multiLevelType w:val="multilevel"/>
    <w:tmpl w:val="823E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F40D4B"/>
    <w:multiLevelType w:val="hybridMultilevel"/>
    <w:tmpl w:val="9AA63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4A0A82"/>
    <w:multiLevelType w:val="multilevel"/>
    <w:tmpl w:val="A57E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802595"/>
    <w:multiLevelType w:val="hybridMultilevel"/>
    <w:tmpl w:val="228CC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9763709">
    <w:abstractNumId w:val="0"/>
  </w:num>
  <w:num w:numId="2" w16cid:durableId="393545726">
    <w:abstractNumId w:val="11"/>
  </w:num>
  <w:num w:numId="3" w16cid:durableId="1827748402">
    <w:abstractNumId w:val="8"/>
  </w:num>
  <w:num w:numId="4" w16cid:durableId="363867927">
    <w:abstractNumId w:val="6"/>
  </w:num>
  <w:num w:numId="5" w16cid:durableId="391194991">
    <w:abstractNumId w:val="5"/>
  </w:num>
  <w:num w:numId="6" w16cid:durableId="1427576122">
    <w:abstractNumId w:val="3"/>
  </w:num>
  <w:num w:numId="7" w16cid:durableId="1203637417">
    <w:abstractNumId w:val="18"/>
  </w:num>
  <w:num w:numId="8" w16cid:durableId="1483350215">
    <w:abstractNumId w:val="14"/>
  </w:num>
  <w:num w:numId="9" w16cid:durableId="2023162835">
    <w:abstractNumId w:val="20"/>
  </w:num>
  <w:num w:numId="10" w16cid:durableId="150488441">
    <w:abstractNumId w:val="7"/>
  </w:num>
  <w:num w:numId="11" w16cid:durableId="1519008401">
    <w:abstractNumId w:val="1"/>
  </w:num>
  <w:num w:numId="12" w16cid:durableId="2062167816">
    <w:abstractNumId w:val="16"/>
  </w:num>
  <w:num w:numId="13" w16cid:durableId="382487692">
    <w:abstractNumId w:val="2"/>
  </w:num>
  <w:num w:numId="14" w16cid:durableId="561212911">
    <w:abstractNumId w:val="17"/>
  </w:num>
  <w:num w:numId="15" w16cid:durableId="43022025">
    <w:abstractNumId w:val="9"/>
  </w:num>
  <w:num w:numId="16" w16cid:durableId="367335130">
    <w:abstractNumId w:val="12"/>
  </w:num>
  <w:num w:numId="17" w16cid:durableId="679695524">
    <w:abstractNumId w:val="19"/>
  </w:num>
  <w:num w:numId="18" w16cid:durableId="1038822167">
    <w:abstractNumId w:val="15"/>
  </w:num>
  <w:num w:numId="19" w16cid:durableId="285238705">
    <w:abstractNumId w:val="10"/>
  </w:num>
  <w:num w:numId="20" w16cid:durableId="1551452723">
    <w:abstractNumId w:val="13"/>
  </w:num>
  <w:num w:numId="21" w16cid:durableId="1316109157">
    <w:abstractNumId w:val="13"/>
    <w:lvlOverride w:ilvl="1">
      <w:lvl w:ilvl="1">
        <w:numFmt w:val="bullet"/>
        <w:lvlText w:val=""/>
        <w:lvlJc w:val="left"/>
        <w:pPr>
          <w:tabs>
            <w:tab w:val="num" w:pos="1440"/>
          </w:tabs>
          <w:ind w:left="1440" w:hanging="360"/>
        </w:pPr>
        <w:rPr>
          <w:rFonts w:ascii="Symbol" w:hAnsi="Symbol" w:hint="default"/>
          <w:sz w:val="20"/>
        </w:rPr>
      </w:lvl>
    </w:lvlOverride>
  </w:num>
  <w:num w:numId="22" w16cid:durableId="1209104038">
    <w:abstractNumId w:val="13"/>
    <w:lvlOverride w:ilvl="1">
      <w:lvl w:ilvl="1">
        <w:numFmt w:val="bullet"/>
        <w:lvlText w:val=""/>
        <w:lvlJc w:val="left"/>
        <w:pPr>
          <w:tabs>
            <w:tab w:val="num" w:pos="1440"/>
          </w:tabs>
          <w:ind w:left="1440" w:hanging="360"/>
        </w:pPr>
        <w:rPr>
          <w:rFonts w:ascii="Symbol" w:hAnsi="Symbol" w:hint="default"/>
          <w:sz w:val="20"/>
        </w:rPr>
      </w:lvl>
    </w:lvlOverride>
  </w:num>
  <w:num w:numId="23" w16cid:durableId="2120098053">
    <w:abstractNumId w:val="13"/>
    <w:lvlOverride w:ilvl="1">
      <w:lvl w:ilvl="1">
        <w:numFmt w:val="bullet"/>
        <w:lvlText w:val=""/>
        <w:lvlJc w:val="left"/>
        <w:pPr>
          <w:tabs>
            <w:tab w:val="num" w:pos="1440"/>
          </w:tabs>
          <w:ind w:left="1440" w:hanging="360"/>
        </w:pPr>
        <w:rPr>
          <w:rFonts w:ascii="Symbol" w:hAnsi="Symbol" w:hint="default"/>
          <w:sz w:val="20"/>
        </w:rPr>
      </w:lvl>
    </w:lvlOverride>
  </w:num>
  <w:num w:numId="24" w16cid:durableId="1671105423">
    <w:abstractNumId w:val="13"/>
    <w:lvlOverride w:ilvl="1">
      <w:lvl w:ilvl="1">
        <w:numFmt w:val="bullet"/>
        <w:lvlText w:val=""/>
        <w:lvlJc w:val="left"/>
        <w:pPr>
          <w:tabs>
            <w:tab w:val="num" w:pos="1440"/>
          </w:tabs>
          <w:ind w:left="1440" w:hanging="360"/>
        </w:pPr>
        <w:rPr>
          <w:rFonts w:ascii="Symbol" w:hAnsi="Symbol" w:hint="default"/>
          <w:sz w:val="20"/>
        </w:rPr>
      </w:lvl>
    </w:lvlOverride>
  </w:num>
  <w:num w:numId="25" w16cid:durableId="633217163">
    <w:abstractNumId w:val="13"/>
    <w:lvlOverride w:ilvl="1">
      <w:lvl w:ilvl="1">
        <w:numFmt w:val="bullet"/>
        <w:lvlText w:val=""/>
        <w:lvlJc w:val="left"/>
        <w:pPr>
          <w:tabs>
            <w:tab w:val="num" w:pos="1440"/>
          </w:tabs>
          <w:ind w:left="1440" w:hanging="360"/>
        </w:pPr>
        <w:rPr>
          <w:rFonts w:ascii="Symbol" w:hAnsi="Symbol" w:hint="default"/>
          <w:sz w:val="20"/>
        </w:rPr>
      </w:lvl>
    </w:lvlOverride>
  </w:num>
  <w:num w:numId="26" w16cid:durableId="506406158">
    <w:abstractNumId w:val="13"/>
    <w:lvlOverride w:ilvl="1">
      <w:lvl w:ilvl="1">
        <w:numFmt w:val="bullet"/>
        <w:lvlText w:val=""/>
        <w:lvlJc w:val="left"/>
        <w:pPr>
          <w:tabs>
            <w:tab w:val="num" w:pos="1440"/>
          </w:tabs>
          <w:ind w:left="1440" w:hanging="360"/>
        </w:pPr>
        <w:rPr>
          <w:rFonts w:ascii="Symbol" w:hAnsi="Symbol" w:hint="default"/>
          <w:sz w:val="20"/>
        </w:rPr>
      </w:lvl>
    </w:lvlOverride>
  </w:num>
  <w:num w:numId="27" w16cid:durableId="18566463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199"/>
    <w:rsid w:val="00025325"/>
    <w:rsid w:val="00067539"/>
    <w:rsid w:val="000B5C94"/>
    <w:rsid w:val="001000DC"/>
    <w:rsid w:val="00106067"/>
    <w:rsid w:val="001B32B8"/>
    <w:rsid w:val="00256AC6"/>
    <w:rsid w:val="002A0AD0"/>
    <w:rsid w:val="002B3E09"/>
    <w:rsid w:val="002C5AC6"/>
    <w:rsid w:val="002D7631"/>
    <w:rsid w:val="00350E62"/>
    <w:rsid w:val="003840A7"/>
    <w:rsid w:val="003A38AE"/>
    <w:rsid w:val="003E0167"/>
    <w:rsid w:val="004304D3"/>
    <w:rsid w:val="00455734"/>
    <w:rsid w:val="00475CBB"/>
    <w:rsid w:val="00482E82"/>
    <w:rsid w:val="004F074D"/>
    <w:rsid w:val="00502BCD"/>
    <w:rsid w:val="00506F0E"/>
    <w:rsid w:val="00510199"/>
    <w:rsid w:val="005F0F00"/>
    <w:rsid w:val="00621500"/>
    <w:rsid w:val="006540AB"/>
    <w:rsid w:val="0065465E"/>
    <w:rsid w:val="00660678"/>
    <w:rsid w:val="0067521A"/>
    <w:rsid w:val="00680E82"/>
    <w:rsid w:val="00681B1B"/>
    <w:rsid w:val="006A4B4B"/>
    <w:rsid w:val="006B42AE"/>
    <w:rsid w:val="00701A90"/>
    <w:rsid w:val="007041A2"/>
    <w:rsid w:val="00736455"/>
    <w:rsid w:val="00767B5D"/>
    <w:rsid w:val="00794569"/>
    <w:rsid w:val="0085441F"/>
    <w:rsid w:val="00864C7D"/>
    <w:rsid w:val="0088597A"/>
    <w:rsid w:val="008F3A0C"/>
    <w:rsid w:val="00950F88"/>
    <w:rsid w:val="00996DA5"/>
    <w:rsid w:val="00A30FF8"/>
    <w:rsid w:val="00A605AD"/>
    <w:rsid w:val="00A80D37"/>
    <w:rsid w:val="00AB69B0"/>
    <w:rsid w:val="00AB6A60"/>
    <w:rsid w:val="00B11EC3"/>
    <w:rsid w:val="00B45EA6"/>
    <w:rsid w:val="00B67C14"/>
    <w:rsid w:val="00B90D23"/>
    <w:rsid w:val="00B91CF2"/>
    <w:rsid w:val="00BA6056"/>
    <w:rsid w:val="00C610C2"/>
    <w:rsid w:val="00D1160F"/>
    <w:rsid w:val="00D13F45"/>
    <w:rsid w:val="00D17C77"/>
    <w:rsid w:val="00D200DA"/>
    <w:rsid w:val="00D2381E"/>
    <w:rsid w:val="00D35766"/>
    <w:rsid w:val="00D86C1F"/>
    <w:rsid w:val="00D87138"/>
    <w:rsid w:val="00DA3D48"/>
    <w:rsid w:val="00DD770D"/>
    <w:rsid w:val="00E21C5C"/>
    <w:rsid w:val="00E273AA"/>
    <w:rsid w:val="00F05A80"/>
    <w:rsid w:val="00F05B6E"/>
    <w:rsid w:val="00F25171"/>
    <w:rsid w:val="00F4134E"/>
    <w:rsid w:val="00F66620"/>
    <w:rsid w:val="00F836C7"/>
    <w:rsid w:val="00FA797F"/>
    <w:rsid w:val="00FE4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strokecolor="none [3207]"/>
    </o:shapedefaults>
    <o:shapelayout v:ext="edit">
      <o:idmap v:ext="edit" data="1"/>
    </o:shapelayout>
  </w:shapeDefaults>
  <w:decimalSymbol w:val="."/>
  <w:listSeparator w:val=","/>
  <w14:docId w14:val="2B9B0052"/>
  <w15:docId w15:val="{8E5AA491-71E2-40AF-9EAC-FBD20D10F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next w:val="Normal"/>
    <w:link w:val="Heading1Char"/>
    <w:uiPriority w:val="9"/>
    <w:qFormat/>
    <w:rsid w:val="006540A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251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840A7"/>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semiHidden/>
    <w:unhideWhenUsed/>
    <w:qFormat/>
    <w:rsid w:val="0002532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sz w:val="20"/>
      <w:szCs w:val="20"/>
    </w:rPr>
  </w:style>
  <w:style w:type="paragraph" w:styleId="Title">
    <w:name w:val="Title"/>
    <w:basedOn w:val="Normal"/>
    <w:uiPriority w:val="10"/>
    <w:qFormat/>
    <w:pPr>
      <w:ind w:left="1300"/>
    </w:pPr>
    <w:rPr>
      <w:sz w:val="80"/>
      <w:szCs w:val="8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contentpasted0">
    <w:name w:val="contentpasted0"/>
    <w:basedOn w:val="DefaultParagraphFont"/>
    <w:rsid w:val="00D200DA"/>
  </w:style>
  <w:style w:type="character" w:styleId="Hyperlink">
    <w:name w:val="Hyperlink"/>
    <w:basedOn w:val="DefaultParagraphFont"/>
    <w:uiPriority w:val="99"/>
    <w:unhideWhenUsed/>
    <w:rsid w:val="00680E82"/>
    <w:rPr>
      <w:color w:val="0000FF" w:themeColor="hyperlink"/>
      <w:u w:val="single"/>
    </w:rPr>
  </w:style>
  <w:style w:type="character" w:styleId="UnresolvedMention">
    <w:name w:val="Unresolved Mention"/>
    <w:basedOn w:val="DefaultParagraphFont"/>
    <w:uiPriority w:val="99"/>
    <w:semiHidden/>
    <w:unhideWhenUsed/>
    <w:rsid w:val="00680E82"/>
    <w:rPr>
      <w:color w:val="605E5C"/>
      <w:shd w:val="clear" w:color="auto" w:fill="E1DFDD"/>
    </w:rPr>
  </w:style>
  <w:style w:type="paragraph" w:styleId="NormalWeb">
    <w:name w:val="Normal (Web)"/>
    <w:basedOn w:val="Normal"/>
    <w:uiPriority w:val="99"/>
    <w:semiHidden/>
    <w:unhideWhenUsed/>
    <w:rsid w:val="00950F8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rsid w:val="003840A7"/>
    <w:rPr>
      <w:rFonts w:ascii="Times New Roman" w:eastAsia="Times New Roman" w:hAnsi="Times New Roman" w:cs="Times New Roman"/>
      <w:b/>
      <w:bCs/>
      <w:sz w:val="27"/>
      <w:szCs w:val="27"/>
      <w:lang w:val="en-GB" w:eastAsia="en-GB"/>
    </w:rPr>
  </w:style>
  <w:style w:type="paragraph" w:customStyle="1" w:styleId="xmsonormal">
    <w:name w:val="x_msonormal"/>
    <w:basedOn w:val="Normal"/>
    <w:rsid w:val="003840A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semiHidden/>
    <w:rsid w:val="00F25171"/>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6540AB"/>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02532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2827">
      <w:bodyDiv w:val="1"/>
      <w:marLeft w:val="0"/>
      <w:marRight w:val="0"/>
      <w:marTop w:val="0"/>
      <w:marBottom w:val="0"/>
      <w:divBdr>
        <w:top w:val="none" w:sz="0" w:space="0" w:color="auto"/>
        <w:left w:val="none" w:sz="0" w:space="0" w:color="auto"/>
        <w:bottom w:val="none" w:sz="0" w:space="0" w:color="auto"/>
        <w:right w:val="none" w:sz="0" w:space="0" w:color="auto"/>
      </w:divBdr>
    </w:div>
    <w:div w:id="31005080">
      <w:bodyDiv w:val="1"/>
      <w:marLeft w:val="0"/>
      <w:marRight w:val="0"/>
      <w:marTop w:val="0"/>
      <w:marBottom w:val="0"/>
      <w:divBdr>
        <w:top w:val="none" w:sz="0" w:space="0" w:color="auto"/>
        <w:left w:val="none" w:sz="0" w:space="0" w:color="auto"/>
        <w:bottom w:val="none" w:sz="0" w:space="0" w:color="auto"/>
        <w:right w:val="none" w:sz="0" w:space="0" w:color="auto"/>
      </w:divBdr>
    </w:div>
    <w:div w:id="73400633">
      <w:bodyDiv w:val="1"/>
      <w:marLeft w:val="0"/>
      <w:marRight w:val="0"/>
      <w:marTop w:val="0"/>
      <w:marBottom w:val="0"/>
      <w:divBdr>
        <w:top w:val="none" w:sz="0" w:space="0" w:color="auto"/>
        <w:left w:val="none" w:sz="0" w:space="0" w:color="auto"/>
        <w:bottom w:val="none" w:sz="0" w:space="0" w:color="auto"/>
        <w:right w:val="none" w:sz="0" w:space="0" w:color="auto"/>
      </w:divBdr>
      <w:divsChild>
        <w:div w:id="462700490">
          <w:marLeft w:val="0"/>
          <w:marRight w:val="0"/>
          <w:marTop w:val="0"/>
          <w:marBottom w:val="0"/>
          <w:divBdr>
            <w:top w:val="none" w:sz="0" w:space="0" w:color="auto"/>
            <w:left w:val="none" w:sz="0" w:space="0" w:color="auto"/>
            <w:bottom w:val="none" w:sz="0" w:space="0" w:color="auto"/>
            <w:right w:val="none" w:sz="0" w:space="0" w:color="auto"/>
          </w:divBdr>
        </w:div>
        <w:div w:id="1203516189">
          <w:marLeft w:val="0"/>
          <w:marRight w:val="0"/>
          <w:marTop w:val="0"/>
          <w:marBottom w:val="0"/>
          <w:divBdr>
            <w:top w:val="none" w:sz="0" w:space="0" w:color="auto"/>
            <w:left w:val="none" w:sz="0" w:space="0" w:color="auto"/>
            <w:bottom w:val="none" w:sz="0" w:space="0" w:color="auto"/>
            <w:right w:val="none" w:sz="0" w:space="0" w:color="auto"/>
          </w:divBdr>
        </w:div>
      </w:divsChild>
    </w:div>
    <w:div w:id="85614760">
      <w:bodyDiv w:val="1"/>
      <w:marLeft w:val="0"/>
      <w:marRight w:val="0"/>
      <w:marTop w:val="0"/>
      <w:marBottom w:val="0"/>
      <w:divBdr>
        <w:top w:val="none" w:sz="0" w:space="0" w:color="auto"/>
        <w:left w:val="none" w:sz="0" w:space="0" w:color="auto"/>
        <w:bottom w:val="none" w:sz="0" w:space="0" w:color="auto"/>
        <w:right w:val="none" w:sz="0" w:space="0" w:color="auto"/>
      </w:divBdr>
      <w:divsChild>
        <w:div w:id="899562576">
          <w:marLeft w:val="0"/>
          <w:marRight w:val="0"/>
          <w:marTop w:val="0"/>
          <w:marBottom w:val="0"/>
          <w:divBdr>
            <w:top w:val="none" w:sz="0" w:space="0" w:color="auto"/>
            <w:left w:val="none" w:sz="0" w:space="0" w:color="auto"/>
            <w:bottom w:val="none" w:sz="0" w:space="0" w:color="auto"/>
            <w:right w:val="none" w:sz="0" w:space="0" w:color="auto"/>
          </w:divBdr>
        </w:div>
        <w:div w:id="1775200410">
          <w:marLeft w:val="0"/>
          <w:marRight w:val="0"/>
          <w:marTop w:val="0"/>
          <w:marBottom w:val="0"/>
          <w:divBdr>
            <w:top w:val="none" w:sz="0" w:space="0" w:color="auto"/>
            <w:left w:val="none" w:sz="0" w:space="0" w:color="auto"/>
            <w:bottom w:val="none" w:sz="0" w:space="0" w:color="auto"/>
            <w:right w:val="none" w:sz="0" w:space="0" w:color="auto"/>
          </w:divBdr>
        </w:div>
        <w:div w:id="1929608402">
          <w:marLeft w:val="0"/>
          <w:marRight w:val="0"/>
          <w:marTop w:val="0"/>
          <w:marBottom w:val="0"/>
          <w:divBdr>
            <w:top w:val="none" w:sz="0" w:space="0" w:color="auto"/>
            <w:left w:val="none" w:sz="0" w:space="0" w:color="auto"/>
            <w:bottom w:val="none" w:sz="0" w:space="0" w:color="auto"/>
            <w:right w:val="none" w:sz="0" w:space="0" w:color="auto"/>
          </w:divBdr>
        </w:div>
        <w:div w:id="826894268">
          <w:marLeft w:val="0"/>
          <w:marRight w:val="0"/>
          <w:marTop w:val="0"/>
          <w:marBottom w:val="0"/>
          <w:divBdr>
            <w:top w:val="none" w:sz="0" w:space="0" w:color="auto"/>
            <w:left w:val="none" w:sz="0" w:space="0" w:color="auto"/>
            <w:bottom w:val="none" w:sz="0" w:space="0" w:color="auto"/>
            <w:right w:val="none" w:sz="0" w:space="0" w:color="auto"/>
          </w:divBdr>
        </w:div>
        <w:div w:id="1139685783">
          <w:marLeft w:val="0"/>
          <w:marRight w:val="0"/>
          <w:marTop w:val="0"/>
          <w:marBottom w:val="0"/>
          <w:divBdr>
            <w:top w:val="none" w:sz="0" w:space="0" w:color="auto"/>
            <w:left w:val="none" w:sz="0" w:space="0" w:color="auto"/>
            <w:bottom w:val="none" w:sz="0" w:space="0" w:color="auto"/>
            <w:right w:val="none" w:sz="0" w:space="0" w:color="auto"/>
          </w:divBdr>
        </w:div>
        <w:div w:id="1556160920">
          <w:marLeft w:val="0"/>
          <w:marRight w:val="0"/>
          <w:marTop w:val="0"/>
          <w:marBottom w:val="0"/>
          <w:divBdr>
            <w:top w:val="none" w:sz="0" w:space="0" w:color="auto"/>
            <w:left w:val="none" w:sz="0" w:space="0" w:color="auto"/>
            <w:bottom w:val="none" w:sz="0" w:space="0" w:color="auto"/>
            <w:right w:val="none" w:sz="0" w:space="0" w:color="auto"/>
          </w:divBdr>
        </w:div>
        <w:div w:id="1314407739">
          <w:marLeft w:val="0"/>
          <w:marRight w:val="0"/>
          <w:marTop w:val="0"/>
          <w:marBottom w:val="0"/>
          <w:divBdr>
            <w:top w:val="none" w:sz="0" w:space="0" w:color="auto"/>
            <w:left w:val="none" w:sz="0" w:space="0" w:color="auto"/>
            <w:bottom w:val="none" w:sz="0" w:space="0" w:color="auto"/>
            <w:right w:val="none" w:sz="0" w:space="0" w:color="auto"/>
          </w:divBdr>
        </w:div>
        <w:div w:id="120467448">
          <w:marLeft w:val="0"/>
          <w:marRight w:val="0"/>
          <w:marTop w:val="0"/>
          <w:marBottom w:val="0"/>
          <w:divBdr>
            <w:top w:val="none" w:sz="0" w:space="0" w:color="auto"/>
            <w:left w:val="none" w:sz="0" w:space="0" w:color="auto"/>
            <w:bottom w:val="none" w:sz="0" w:space="0" w:color="auto"/>
            <w:right w:val="none" w:sz="0" w:space="0" w:color="auto"/>
          </w:divBdr>
        </w:div>
        <w:div w:id="1654022383">
          <w:marLeft w:val="0"/>
          <w:marRight w:val="0"/>
          <w:marTop w:val="0"/>
          <w:marBottom w:val="0"/>
          <w:divBdr>
            <w:top w:val="none" w:sz="0" w:space="0" w:color="auto"/>
            <w:left w:val="none" w:sz="0" w:space="0" w:color="auto"/>
            <w:bottom w:val="none" w:sz="0" w:space="0" w:color="auto"/>
            <w:right w:val="none" w:sz="0" w:space="0" w:color="auto"/>
          </w:divBdr>
        </w:div>
        <w:div w:id="1710716002">
          <w:marLeft w:val="0"/>
          <w:marRight w:val="0"/>
          <w:marTop w:val="0"/>
          <w:marBottom w:val="0"/>
          <w:divBdr>
            <w:top w:val="none" w:sz="0" w:space="0" w:color="auto"/>
            <w:left w:val="none" w:sz="0" w:space="0" w:color="auto"/>
            <w:bottom w:val="none" w:sz="0" w:space="0" w:color="auto"/>
            <w:right w:val="none" w:sz="0" w:space="0" w:color="auto"/>
          </w:divBdr>
        </w:div>
        <w:div w:id="139080250">
          <w:marLeft w:val="0"/>
          <w:marRight w:val="0"/>
          <w:marTop w:val="0"/>
          <w:marBottom w:val="0"/>
          <w:divBdr>
            <w:top w:val="none" w:sz="0" w:space="0" w:color="auto"/>
            <w:left w:val="none" w:sz="0" w:space="0" w:color="auto"/>
            <w:bottom w:val="none" w:sz="0" w:space="0" w:color="auto"/>
            <w:right w:val="none" w:sz="0" w:space="0" w:color="auto"/>
          </w:divBdr>
        </w:div>
        <w:div w:id="2102413080">
          <w:marLeft w:val="0"/>
          <w:marRight w:val="0"/>
          <w:marTop w:val="0"/>
          <w:marBottom w:val="0"/>
          <w:divBdr>
            <w:top w:val="none" w:sz="0" w:space="0" w:color="auto"/>
            <w:left w:val="none" w:sz="0" w:space="0" w:color="auto"/>
            <w:bottom w:val="none" w:sz="0" w:space="0" w:color="auto"/>
            <w:right w:val="none" w:sz="0" w:space="0" w:color="auto"/>
          </w:divBdr>
        </w:div>
        <w:div w:id="2147355591">
          <w:marLeft w:val="0"/>
          <w:marRight w:val="0"/>
          <w:marTop w:val="0"/>
          <w:marBottom w:val="0"/>
          <w:divBdr>
            <w:top w:val="none" w:sz="0" w:space="0" w:color="auto"/>
            <w:left w:val="none" w:sz="0" w:space="0" w:color="auto"/>
            <w:bottom w:val="none" w:sz="0" w:space="0" w:color="auto"/>
            <w:right w:val="none" w:sz="0" w:space="0" w:color="auto"/>
          </w:divBdr>
        </w:div>
        <w:div w:id="1406798158">
          <w:marLeft w:val="0"/>
          <w:marRight w:val="0"/>
          <w:marTop w:val="0"/>
          <w:marBottom w:val="0"/>
          <w:divBdr>
            <w:top w:val="none" w:sz="0" w:space="0" w:color="auto"/>
            <w:left w:val="none" w:sz="0" w:space="0" w:color="auto"/>
            <w:bottom w:val="none" w:sz="0" w:space="0" w:color="auto"/>
            <w:right w:val="none" w:sz="0" w:space="0" w:color="auto"/>
          </w:divBdr>
        </w:div>
        <w:div w:id="172687744">
          <w:marLeft w:val="0"/>
          <w:marRight w:val="0"/>
          <w:marTop w:val="0"/>
          <w:marBottom w:val="0"/>
          <w:divBdr>
            <w:top w:val="none" w:sz="0" w:space="0" w:color="auto"/>
            <w:left w:val="none" w:sz="0" w:space="0" w:color="auto"/>
            <w:bottom w:val="none" w:sz="0" w:space="0" w:color="auto"/>
            <w:right w:val="none" w:sz="0" w:space="0" w:color="auto"/>
          </w:divBdr>
        </w:div>
        <w:div w:id="62142395">
          <w:marLeft w:val="0"/>
          <w:marRight w:val="0"/>
          <w:marTop w:val="0"/>
          <w:marBottom w:val="0"/>
          <w:divBdr>
            <w:top w:val="none" w:sz="0" w:space="0" w:color="auto"/>
            <w:left w:val="none" w:sz="0" w:space="0" w:color="auto"/>
            <w:bottom w:val="none" w:sz="0" w:space="0" w:color="auto"/>
            <w:right w:val="none" w:sz="0" w:space="0" w:color="auto"/>
          </w:divBdr>
        </w:div>
        <w:div w:id="253367628">
          <w:marLeft w:val="0"/>
          <w:marRight w:val="0"/>
          <w:marTop w:val="0"/>
          <w:marBottom w:val="0"/>
          <w:divBdr>
            <w:top w:val="none" w:sz="0" w:space="0" w:color="auto"/>
            <w:left w:val="none" w:sz="0" w:space="0" w:color="auto"/>
            <w:bottom w:val="none" w:sz="0" w:space="0" w:color="auto"/>
            <w:right w:val="none" w:sz="0" w:space="0" w:color="auto"/>
          </w:divBdr>
        </w:div>
      </w:divsChild>
    </w:div>
    <w:div w:id="98644970">
      <w:bodyDiv w:val="1"/>
      <w:marLeft w:val="0"/>
      <w:marRight w:val="0"/>
      <w:marTop w:val="0"/>
      <w:marBottom w:val="0"/>
      <w:divBdr>
        <w:top w:val="none" w:sz="0" w:space="0" w:color="auto"/>
        <w:left w:val="none" w:sz="0" w:space="0" w:color="auto"/>
        <w:bottom w:val="none" w:sz="0" w:space="0" w:color="auto"/>
        <w:right w:val="none" w:sz="0" w:space="0" w:color="auto"/>
      </w:divBdr>
    </w:div>
    <w:div w:id="113059927">
      <w:bodyDiv w:val="1"/>
      <w:marLeft w:val="0"/>
      <w:marRight w:val="0"/>
      <w:marTop w:val="0"/>
      <w:marBottom w:val="0"/>
      <w:divBdr>
        <w:top w:val="none" w:sz="0" w:space="0" w:color="auto"/>
        <w:left w:val="none" w:sz="0" w:space="0" w:color="auto"/>
        <w:bottom w:val="none" w:sz="0" w:space="0" w:color="auto"/>
        <w:right w:val="none" w:sz="0" w:space="0" w:color="auto"/>
      </w:divBdr>
      <w:divsChild>
        <w:div w:id="951669941">
          <w:marLeft w:val="0"/>
          <w:marRight w:val="0"/>
          <w:marTop w:val="0"/>
          <w:marBottom w:val="0"/>
          <w:divBdr>
            <w:top w:val="none" w:sz="0" w:space="0" w:color="auto"/>
            <w:left w:val="none" w:sz="0" w:space="0" w:color="auto"/>
            <w:bottom w:val="none" w:sz="0" w:space="0" w:color="auto"/>
            <w:right w:val="none" w:sz="0" w:space="0" w:color="auto"/>
          </w:divBdr>
          <w:divsChild>
            <w:div w:id="912280352">
              <w:marLeft w:val="0"/>
              <w:marRight w:val="0"/>
              <w:marTop w:val="0"/>
              <w:marBottom w:val="150"/>
              <w:divBdr>
                <w:top w:val="none" w:sz="0" w:space="0" w:color="auto"/>
                <w:left w:val="none" w:sz="0" w:space="0" w:color="auto"/>
                <w:bottom w:val="none" w:sz="0" w:space="0" w:color="auto"/>
                <w:right w:val="none" w:sz="0" w:space="0" w:color="auto"/>
              </w:divBdr>
            </w:div>
          </w:divsChild>
        </w:div>
        <w:div w:id="578056896">
          <w:marLeft w:val="0"/>
          <w:marRight w:val="0"/>
          <w:marTop w:val="0"/>
          <w:marBottom w:val="0"/>
          <w:divBdr>
            <w:top w:val="none" w:sz="0" w:space="0" w:color="auto"/>
            <w:left w:val="none" w:sz="0" w:space="0" w:color="auto"/>
            <w:bottom w:val="none" w:sz="0" w:space="0" w:color="auto"/>
            <w:right w:val="none" w:sz="0" w:space="0" w:color="auto"/>
          </w:divBdr>
          <w:divsChild>
            <w:div w:id="1031034326">
              <w:marLeft w:val="0"/>
              <w:marRight w:val="0"/>
              <w:marTop w:val="300"/>
              <w:marBottom w:val="150"/>
              <w:divBdr>
                <w:top w:val="none" w:sz="0" w:space="0" w:color="auto"/>
                <w:left w:val="none" w:sz="0" w:space="0" w:color="auto"/>
                <w:bottom w:val="none" w:sz="0" w:space="0" w:color="auto"/>
                <w:right w:val="none" w:sz="0" w:space="0" w:color="auto"/>
              </w:divBdr>
            </w:div>
          </w:divsChild>
        </w:div>
        <w:div w:id="1355690718">
          <w:marLeft w:val="0"/>
          <w:marRight w:val="0"/>
          <w:marTop w:val="0"/>
          <w:marBottom w:val="0"/>
          <w:divBdr>
            <w:top w:val="none" w:sz="0" w:space="0" w:color="auto"/>
            <w:left w:val="none" w:sz="0" w:space="0" w:color="auto"/>
            <w:bottom w:val="none" w:sz="0" w:space="0" w:color="auto"/>
            <w:right w:val="none" w:sz="0" w:space="0" w:color="auto"/>
          </w:divBdr>
          <w:divsChild>
            <w:div w:id="1840582094">
              <w:marLeft w:val="0"/>
              <w:marRight w:val="0"/>
              <w:marTop w:val="0"/>
              <w:marBottom w:val="0"/>
              <w:divBdr>
                <w:top w:val="none" w:sz="0" w:space="0" w:color="auto"/>
                <w:left w:val="none" w:sz="0" w:space="0" w:color="auto"/>
                <w:bottom w:val="none" w:sz="0" w:space="0" w:color="auto"/>
                <w:right w:val="none" w:sz="0" w:space="0" w:color="auto"/>
              </w:divBdr>
            </w:div>
            <w:div w:id="559562222">
              <w:marLeft w:val="0"/>
              <w:marRight w:val="0"/>
              <w:marTop w:val="0"/>
              <w:marBottom w:val="0"/>
              <w:divBdr>
                <w:top w:val="none" w:sz="0" w:space="0" w:color="auto"/>
                <w:left w:val="none" w:sz="0" w:space="0" w:color="auto"/>
                <w:bottom w:val="none" w:sz="0" w:space="0" w:color="auto"/>
                <w:right w:val="none" w:sz="0" w:space="0" w:color="auto"/>
              </w:divBdr>
            </w:div>
            <w:div w:id="1534155119">
              <w:marLeft w:val="0"/>
              <w:marRight w:val="0"/>
              <w:marTop w:val="0"/>
              <w:marBottom w:val="0"/>
              <w:divBdr>
                <w:top w:val="none" w:sz="0" w:space="0" w:color="auto"/>
                <w:left w:val="none" w:sz="0" w:space="0" w:color="auto"/>
                <w:bottom w:val="none" w:sz="0" w:space="0" w:color="auto"/>
                <w:right w:val="none" w:sz="0" w:space="0" w:color="auto"/>
              </w:divBdr>
            </w:div>
            <w:div w:id="647856084">
              <w:marLeft w:val="0"/>
              <w:marRight w:val="0"/>
              <w:marTop w:val="0"/>
              <w:marBottom w:val="0"/>
              <w:divBdr>
                <w:top w:val="none" w:sz="0" w:space="0" w:color="auto"/>
                <w:left w:val="none" w:sz="0" w:space="0" w:color="auto"/>
                <w:bottom w:val="none" w:sz="0" w:space="0" w:color="auto"/>
                <w:right w:val="none" w:sz="0" w:space="0" w:color="auto"/>
              </w:divBdr>
            </w:div>
            <w:div w:id="548802623">
              <w:marLeft w:val="0"/>
              <w:marRight w:val="0"/>
              <w:marTop w:val="0"/>
              <w:marBottom w:val="0"/>
              <w:divBdr>
                <w:top w:val="none" w:sz="0" w:space="0" w:color="auto"/>
                <w:left w:val="none" w:sz="0" w:space="0" w:color="auto"/>
                <w:bottom w:val="none" w:sz="0" w:space="0" w:color="auto"/>
                <w:right w:val="none" w:sz="0" w:space="0" w:color="auto"/>
              </w:divBdr>
            </w:div>
            <w:div w:id="11282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5528">
      <w:bodyDiv w:val="1"/>
      <w:marLeft w:val="0"/>
      <w:marRight w:val="0"/>
      <w:marTop w:val="0"/>
      <w:marBottom w:val="0"/>
      <w:divBdr>
        <w:top w:val="none" w:sz="0" w:space="0" w:color="auto"/>
        <w:left w:val="none" w:sz="0" w:space="0" w:color="auto"/>
        <w:bottom w:val="none" w:sz="0" w:space="0" w:color="auto"/>
        <w:right w:val="none" w:sz="0" w:space="0" w:color="auto"/>
      </w:divBdr>
    </w:div>
    <w:div w:id="151795848">
      <w:bodyDiv w:val="1"/>
      <w:marLeft w:val="0"/>
      <w:marRight w:val="0"/>
      <w:marTop w:val="0"/>
      <w:marBottom w:val="0"/>
      <w:divBdr>
        <w:top w:val="none" w:sz="0" w:space="0" w:color="auto"/>
        <w:left w:val="none" w:sz="0" w:space="0" w:color="auto"/>
        <w:bottom w:val="none" w:sz="0" w:space="0" w:color="auto"/>
        <w:right w:val="none" w:sz="0" w:space="0" w:color="auto"/>
      </w:divBdr>
    </w:div>
    <w:div w:id="285817033">
      <w:bodyDiv w:val="1"/>
      <w:marLeft w:val="0"/>
      <w:marRight w:val="0"/>
      <w:marTop w:val="0"/>
      <w:marBottom w:val="0"/>
      <w:divBdr>
        <w:top w:val="none" w:sz="0" w:space="0" w:color="auto"/>
        <w:left w:val="none" w:sz="0" w:space="0" w:color="auto"/>
        <w:bottom w:val="none" w:sz="0" w:space="0" w:color="auto"/>
        <w:right w:val="none" w:sz="0" w:space="0" w:color="auto"/>
      </w:divBdr>
    </w:div>
    <w:div w:id="319967117">
      <w:bodyDiv w:val="1"/>
      <w:marLeft w:val="0"/>
      <w:marRight w:val="0"/>
      <w:marTop w:val="0"/>
      <w:marBottom w:val="0"/>
      <w:divBdr>
        <w:top w:val="none" w:sz="0" w:space="0" w:color="auto"/>
        <w:left w:val="none" w:sz="0" w:space="0" w:color="auto"/>
        <w:bottom w:val="none" w:sz="0" w:space="0" w:color="auto"/>
        <w:right w:val="none" w:sz="0" w:space="0" w:color="auto"/>
      </w:divBdr>
    </w:div>
    <w:div w:id="327052124">
      <w:bodyDiv w:val="1"/>
      <w:marLeft w:val="0"/>
      <w:marRight w:val="0"/>
      <w:marTop w:val="0"/>
      <w:marBottom w:val="0"/>
      <w:divBdr>
        <w:top w:val="none" w:sz="0" w:space="0" w:color="auto"/>
        <w:left w:val="none" w:sz="0" w:space="0" w:color="auto"/>
        <w:bottom w:val="none" w:sz="0" w:space="0" w:color="auto"/>
        <w:right w:val="none" w:sz="0" w:space="0" w:color="auto"/>
      </w:divBdr>
    </w:div>
    <w:div w:id="509296270">
      <w:bodyDiv w:val="1"/>
      <w:marLeft w:val="0"/>
      <w:marRight w:val="0"/>
      <w:marTop w:val="0"/>
      <w:marBottom w:val="0"/>
      <w:divBdr>
        <w:top w:val="none" w:sz="0" w:space="0" w:color="auto"/>
        <w:left w:val="none" w:sz="0" w:space="0" w:color="auto"/>
        <w:bottom w:val="none" w:sz="0" w:space="0" w:color="auto"/>
        <w:right w:val="none" w:sz="0" w:space="0" w:color="auto"/>
      </w:divBdr>
    </w:div>
    <w:div w:id="518466754">
      <w:bodyDiv w:val="1"/>
      <w:marLeft w:val="0"/>
      <w:marRight w:val="0"/>
      <w:marTop w:val="0"/>
      <w:marBottom w:val="0"/>
      <w:divBdr>
        <w:top w:val="none" w:sz="0" w:space="0" w:color="auto"/>
        <w:left w:val="none" w:sz="0" w:space="0" w:color="auto"/>
        <w:bottom w:val="none" w:sz="0" w:space="0" w:color="auto"/>
        <w:right w:val="none" w:sz="0" w:space="0" w:color="auto"/>
      </w:divBdr>
    </w:div>
    <w:div w:id="565603574">
      <w:bodyDiv w:val="1"/>
      <w:marLeft w:val="0"/>
      <w:marRight w:val="0"/>
      <w:marTop w:val="0"/>
      <w:marBottom w:val="0"/>
      <w:divBdr>
        <w:top w:val="none" w:sz="0" w:space="0" w:color="auto"/>
        <w:left w:val="none" w:sz="0" w:space="0" w:color="auto"/>
        <w:bottom w:val="none" w:sz="0" w:space="0" w:color="auto"/>
        <w:right w:val="none" w:sz="0" w:space="0" w:color="auto"/>
      </w:divBdr>
    </w:div>
    <w:div w:id="654182711">
      <w:bodyDiv w:val="1"/>
      <w:marLeft w:val="0"/>
      <w:marRight w:val="0"/>
      <w:marTop w:val="0"/>
      <w:marBottom w:val="0"/>
      <w:divBdr>
        <w:top w:val="none" w:sz="0" w:space="0" w:color="auto"/>
        <w:left w:val="none" w:sz="0" w:space="0" w:color="auto"/>
        <w:bottom w:val="none" w:sz="0" w:space="0" w:color="auto"/>
        <w:right w:val="none" w:sz="0" w:space="0" w:color="auto"/>
      </w:divBdr>
    </w:div>
    <w:div w:id="708803087">
      <w:bodyDiv w:val="1"/>
      <w:marLeft w:val="0"/>
      <w:marRight w:val="0"/>
      <w:marTop w:val="0"/>
      <w:marBottom w:val="0"/>
      <w:divBdr>
        <w:top w:val="none" w:sz="0" w:space="0" w:color="auto"/>
        <w:left w:val="none" w:sz="0" w:space="0" w:color="auto"/>
        <w:bottom w:val="none" w:sz="0" w:space="0" w:color="auto"/>
        <w:right w:val="none" w:sz="0" w:space="0" w:color="auto"/>
      </w:divBdr>
    </w:div>
    <w:div w:id="745496785">
      <w:bodyDiv w:val="1"/>
      <w:marLeft w:val="0"/>
      <w:marRight w:val="0"/>
      <w:marTop w:val="0"/>
      <w:marBottom w:val="0"/>
      <w:divBdr>
        <w:top w:val="none" w:sz="0" w:space="0" w:color="auto"/>
        <w:left w:val="none" w:sz="0" w:space="0" w:color="auto"/>
        <w:bottom w:val="none" w:sz="0" w:space="0" w:color="auto"/>
        <w:right w:val="none" w:sz="0" w:space="0" w:color="auto"/>
      </w:divBdr>
      <w:divsChild>
        <w:div w:id="530843639">
          <w:marLeft w:val="0"/>
          <w:marRight w:val="0"/>
          <w:marTop w:val="0"/>
          <w:marBottom w:val="0"/>
          <w:divBdr>
            <w:top w:val="none" w:sz="0" w:space="0" w:color="auto"/>
            <w:left w:val="none" w:sz="0" w:space="0" w:color="auto"/>
            <w:bottom w:val="none" w:sz="0" w:space="0" w:color="auto"/>
            <w:right w:val="none" w:sz="0" w:space="0" w:color="auto"/>
          </w:divBdr>
        </w:div>
        <w:div w:id="651562530">
          <w:marLeft w:val="0"/>
          <w:marRight w:val="0"/>
          <w:marTop w:val="0"/>
          <w:marBottom w:val="0"/>
          <w:divBdr>
            <w:top w:val="none" w:sz="0" w:space="0" w:color="auto"/>
            <w:left w:val="none" w:sz="0" w:space="0" w:color="auto"/>
            <w:bottom w:val="none" w:sz="0" w:space="0" w:color="auto"/>
            <w:right w:val="none" w:sz="0" w:space="0" w:color="auto"/>
          </w:divBdr>
        </w:div>
        <w:div w:id="1082264180">
          <w:marLeft w:val="0"/>
          <w:marRight w:val="0"/>
          <w:marTop w:val="0"/>
          <w:marBottom w:val="0"/>
          <w:divBdr>
            <w:top w:val="none" w:sz="0" w:space="0" w:color="auto"/>
            <w:left w:val="none" w:sz="0" w:space="0" w:color="auto"/>
            <w:bottom w:val="none" w:sz="0" w:space="0" w:color="auto"/>
            <w:right w:val="none" w:sz="0" w:space="0" w:color="auto"/>
          </w:divBdr>
        </w:div>
        <w:div w:id="350686842">
          <w:marLeft w:val="0"/>
          <w:marRight w:val="0"/>
          <w:marTop w:val="0"/>
          <w:marBottom w:val="0"/>
          <w:divBdr>
            <w:top w:val="none" w:sz="0" w:space="0" w:color="auto"/>
            <w:left w:val="none" w:sz="0" w:space="0" w:color="auto"/>
            <w:bottom w:val="none" w:sz="0" w:space="0" w:color="auto"/>
            <w:right w:val="none" w:sz="0" w:space="0" w:color="auto"/>
          </w:divBdr>
        </w:div>
        <w:div w:id="1535461897">
          <w:marLeft w:val="0"/>
          <w:marRight w:val="0"/>
          <w:marTop w:val="0"/>
          <w:marBottom w:val="0"/>
          <w:divBdr>
            <w:top w:val="none" w:sz="0" w:space="0" w:color="auto"/>
            <w:left w:val="none" w:sz="0" w:space="0" w:color="auto"/>
            <w:bottom w:val="none" w:sz="0" w:space="0" w:color="auto"/>
            <w:right w:val="none" w:sz="0" w:space="0" w:color="auto"/>
          </w:divBdr>
        </w:div>
        <w:div w:id="1647316661">
          <w:marLeft w:val="0"/>
          <w:marRight w:val="0"/>
          <w:marTop w:val="0"/>
          <w:marBottom w:val="0"/>
          <w:divBdr>
            <w:top w:val="none" w:sz="0" w:space="0" w:color="auto"/>
            <w:left w:val="none" w:sz="0" w:space="0" w:color="auto"/>
            <w:bottom w:val="none" w:sz="0" w:space="0" w:color="auto"/>
            <w:right w:val="none" w:sz="0" w:space="0" w:color="auto"/>
          </w:divBdr>
        </w:div>
        <w:div w:id="1262102658">
          <w:marLeft w:val="0"/>
          <w:marRight w:val="0"/>
          <w:marTop w:val="0"/>
          <w:marBottom w:val="0"/>
          <w:divBdr>
            <w:top w:val="none" w:sz="0" w:space="0" w:color="auto"/>
            <w:left w:val="none" w:sz="0" w:space="0" w:color="auto"/>
            <w:bottom w:val="none" w:sz="0" w:space="0" w:color="auto"/>
            <w:right w:val="none" w:sz="0" w:space="0" w:color="auto"/>
          </w:divBdr>
        </w:div>
        <w:div w:id="113523645">
          <w:marLeft w:val="0"/>
          <w:marRight w:val="0"/>
          <w:marTop w:val="0"/>
          <w:marBottom w:val="0"/>
          <w:divBdr>
            <w:top w:val="none" w:sz="0" w:space="0" w:color="auto"/>
            <w:left w:val="none" w:sz="0" w:space="0" w:color="auto"/>
            <w:bottom w:val="none" w:sz="0" w:space="0" w:color="auto"/>
            <w:right w:val="none" w:sz="0" w:space="0" w:color="auto"/>
          </w:divBdr>
        </w:div>
        <w:div w:id="1315377180">
          <w:marLeft w:val="0"/>
          <w:marRight w:val="0"/>
          <w:marTop w:val="0"/>
          <w:marBottom w:val="0"/>
          <w:divBdr>
            <w:top w:val="none" w:sz="0" w:space="0" w:color="auto"/>
            <w:left w:val="none" w:sz="0" w:space="0" w:color="auto"/>
            <w:bottom w:val="none" w:sz="0" w:space="0" w:color="auto"/>
            <w:right w:val="none" w:sz="0" w:space="0" w:color="auto"/>
          </w:divBdr>
        </w:div>
        <w:div w:id="274874152">
          <w:marLeft w:val="0"/>
          <w:marRight w:val="0"/>
          <w:marTop w:val="0"/>
          <w:marBottom w:val="0"/>
          <w:divBdr>
            <w:top w:val="none" w:sz="0" w:space="0" w:color="auto"/>
            <w:left w:val="none" w:sz="0" w:space="0" w:color="auto"/>
            <w:bottom w:val="none" w:sz="0" w:space="0" w:color="auto"/>
            <w:right w:val="none" w:sz="0" w:space="0" w:color="auto"/>
          </w:divBdr>
        </w:div>
        <w:div w:id="2052873788">
          <w:marLeft w:val="0"/>
          <w:marRight w:val="0"/>
          <w:marTop w:val="0"/>
          <w:marBottom w:val="0"/>
          <w:divBdr>
            <w:top w:val="none" w:sz="0" w:space="0" w:color="auto"/>
            <w:left w:val="none" w:sz="0" w:space="0" w:color="auto"/>
            <w:bottom w:val="none" w:sz="0" w:space="0" w:color="auto"/>
            <w:right w:val="none" w:sz="0" w:space="0" w:color="auto"/>
          </w:divBdr>
        </w:div>
        <w:div w:id="1241208912">
          <w:marLeft w:val="0"/>
          <w:marRight w:val="0"/>
          <w:marTop w:val="0"/>
          <w:marBottom w:val="0"/>
          <w:divBdr>
            <w:top w:val="none" w:sz="0" w:space="0" w:color="auto"/>
            <w:left w:val="none" w:sz="0" w:space="0" w:color="auto"/>
            <w:bottom w:val="none" w:sz="0" w:space="0" w:color="auto"/>
            <w:right w:val="none" w:sz="0" w:space="0" w:color="auto"/>
          </w:divBdr>
        </w:div>
        <w:div w:id="468480575">
          <w:marLeft w:val="0"/>
          <w:marRight w:val="0"/>
          <w:marTop w:val="0"/>
          <w:marBottom w:val="0"/>
          <w:divBdr>
            <w:top w:val="none" w:sz="0" w:space="0" w:color="auto"/>
            <w:left w:val="none" w:sz="0" w:space="0" w:color="auto"/>
            <w:bottom w:val="none" w:sz="0" w:space="0" w:color="auto"/>
            <w:right w:val="none" w:sz="0" w:space="0" w:color="auto"/>
          </w:divBdr>
        </w:div>
        <w:div w:id="325792979">
          <w:marLeft w:val="0"/>
          <w:marRight w:val="0"/>
          <w:marTop w:val="0"/>
          <w:marBottom w:val="0"/>
          <w:divBdr>
            <w:top w:val="none" w:sz="0" w:space="0" w:color="auto"/>
            <w:left w:val="none" w:sz="0" w:space="0" w:color="auto"/>
            <w:bottom w:val="none" w:sz="0" w:space="0" w:color="auto"/>
            <w:right w:val="none" w:sz="0" w:space="0" w:color="auto"/>
          </w:divBdr>
        </w:div>
        <w:div w:id="589238015">
          <w:marLeft w:val="0"/>
          <w:marRight w:val="0"/>
          <w:marTop w:val="0"/>
          <w:marBottom w:val="0"/>
          <w:divBdr>
            <w:top w:val="none" w:sz="0" w:space="0" w:color="auto"/>
            <w:left w:val="none" w:sz="0" w:space="0" w:color="auto"/>
            <w:bottom w:val="none" w:sz="0" w:space="0" w:color="auto"/>
            <w:right w:val="none" w:sz="0" w:space="0" w:color="auto"/>
          </w:divBdr>
        </w:div>
        <w:div w:id="1235550346">
          <w:marLeft w:val="0"/>
          <w:marRight w:val="0"/>
          <w:marTop w:val="0"/>
          <w:marBottom w:val="0"/>
          <w:divBdr>
            <w:top w:val="none" w:sz="0" w:space="0" w:color="auto"/>
            <w:left w:val="none" w:sz="0" w:space="0" w:color="auto"/>
            <w:bottom w:val="none" w:sz="0" w:space="0" w:color="auto"/>
            <w:right w:val="none" w:sz="0" w:space="0" w:color="auto"/>
          </w:divBdr>
        </w:div>
        <w:div w:id="1152870722">
          <w:marLeft w:val="0"/>
          <w:marRight w:val="0"/>
          <w:marTop w:val="0"/>
          <w:marBottom w:val="0"/>
          <w:divBdr>
            <w:top w:val="none" w:sz="0" w:space="0" w:color="auto"/>
            <w:left w:val="none" w:sz="0" w:space="0" w:color="auto"/>
            <w:bottom w:val="none" w:sz="0" w:space="0" w:color="auto"/>
            <w:right w:val="none" w:sz="0" w:space="0" w:color="auto"/>
          </w:divBdr>
        </w:div>
      </w:divsChild>
    </w:div>
    <w:div w:id="751463548">
      <w:bodyDiv w:val="1"/>
      <w:marLeft w:val="0"/>
      <w:marRight w:val="0"/>
      <w:marTop w:val="0"/>
      <w:marBottom w:val="0"/>
      <w:divBdr>
        <w:top w:val="none" w:sz="0" w:space="0" w:color="auto"/>
        <w:left w:val="none" w:sz="0" w:space="0" w:color="auto"/>
        <w:bottom w:val="none" w:sz="0" w:space="0" w:color="auto"/>
        <w:right w:val="none" w:sz="0" w:space="0" w:color="auto"/>
      </w:divBdr>
    </w:div>
    <w:div w:id="791555757">
      <w:bodyDiv w:val="1"/>
      <w:marLeft w:val="0"/>
      <w:marRight w:val="0"/>
      <w:marTop w:val="0"/>
      <w:marBottom w:val="0"/>
      <w:divBdr>
        <w:top w:val="none" w:sz="0" w:space="0" w:color="auto"/>
        <w:left w:val="none" w:sz="0" w:space="0" w:color="auto"/>
        <w:bottom w:val="none" w:sz="0" w:space="0" w:color="auto"/>
        <w:right w:val="none" w:sz="0" w:space="0" w:color="auto"/>
      </w:divBdr>
    </w:div>
    <w:div w:id="895706310">
      <w:bodyDiv w:val="1"/>
      <w:marLeft w:val="0"/>
      <w:marRight w:val="0"/>
      <w:marTop w:val="0"/>
      <w:marBottom w:val="0"/>
      <w:divBdr>
        <w:top w:val="none" w:sz="0" w:space="0" w:color="auto"/>
        <w:left w:val="none" w:sz="0" w:space="0" w:color="auto"/>
        <w:bottom w:val="none" w:sz="0" w:space="0" w:color="auto"/>
        <w:right w:val="none" w:sz="0" w:space="0" w:color="auto"/>
      </w:divBdr>
    </w:div>
    <w:div w:id="1002127374">
      <w:bodyDiv w:val="1"/>
      <w:marLeft w:val="0"/>
      <w:marRight w:val="0"/>
      <w:marTop w:val="0"/>
      <w:marBottom w:val="0"/>
      <w:divBdr>
        <w:top w:val="none" w:sz="0" w:space="0" w:color="auto"/>
        <w:left w:val="none" w:sz="0" w:space="0" w:color="auto"/>
        <w:bottom w:val="none" w:sz="0" w:space="0" w:color="auto"/>
        <w:right w:val="none" w:sz="0" w:space="0" w:color="auto"/>
      </w:divBdr>
    </w:div>
    <w:div w:id="1007908046">
      <w:bodyDiv w:val="1"/>
      <w:marLeft w:val="0"/>
      <w:marRight w:val="0"/>
      <w:marTop w:val="0"/>
      <w:marBottom w:val="0"/>
      <w:divBdr>
        <w:top w:val="none" w:sz="0" w:space="0" w:color="auto"/>
        <w:left w:val="none" w:sz="0" w:space="0" w:color="auto"/>
        <w:bottom w:val="none" w:sz="0" w:space="0" w:color="auto"/>
        <w:right w:val="none" w:sz="0" w:space="0" w:color="auto"/>
      </w:divBdr>
    </w:div>
    <w:div w:id="1013606773">
      <w:bodyDiv w:val="1"/>
      <w:marLeft w:val="0"/>
      <w:marRight w:val="0"/>
      <w:marTop w:val="0"/>
      <w:marBottom w:val="0"/>
      <w:divBdr>
        <w:top w:val="none" w:sz="0" w:space="0" w:color="auto"/>
        <w:left w:val="none" w:sz="0" w:space="0" w:color="auto"/>
        <w:bottom w:val="none" w:sz="0" w:space="0" w:color="auto"/>
        <w:right w:val="none" w:sz="0" w:space="0" w:color="auto"/>
      </w:divBdr>
    </w:div>
    <w:div w:id="1026368230">
      <w:bodyDiv w:val="1"/>
      <w:marLeft w:val="0"/>
      <w:marRight w:val="0"/>
      <w:marTop w:val="0"/>
      <w:marBottom w:val="0"/>
      <w:divBdr>
        <w:top w:val="none" w:sz="0" w:space="0" w:color="auto"/>
        <w:left w:val="none" w:sz="0" w:space="0" w:color="auto"/>
        <w:bottom w:val="none" w:sz="0" w:space="0" w:color="auto"/>
        <w:right w:val="none" w:sz="0" w:space="0" w:color="auto"/>
      </w:divBdr>
    </w:div>
    <w:div w:id="1038967152">
      <w:bodyDiv w:val="1"/>
      <w:marLeft w:val="0"/>
      <w:marRight w:val="0"/>
      <w:marTop w:val="0"/>
      <w:marBottom w:val="0"/>
      <w:divBdr>
        <w:top w:val="none" w:sz="0" w:space="0" w:color="auto"/>
        <w:left w:val="none" w:sz="0" w:space="0" w:color="auto"/>
        <w:bottom w:val="none" w:sz="0" w:space="0" w:color="auto"/>
        <w:right w:val="none" w:sz="0" w:space="0" w:color="auto"/>
      </w:divBdr>
      <w:divsChild>
        <w:div w:id="1181310643">
          <w:marLeft w:val="0"/>
          <w:marRight w:val="0"/>
          <w:marTop w:val="0"/>
          <w:marBottom w:val="0"/>
          <w:divBdr>
            <w:top w:val="none" w:sz="0" w:space="0" w:color="auto"/>
            <w:left w:val="none" w:sz="0" w:space="0" w:color="auto"/>
            <w:bottom w:val="none" w:sz="0" w:space="0" w:color="auto"/>
            <w:right w:val="none" w:sz="0" w:space="0" w:color="auto"/>
          </w:divBdr>
          <w:divsChild>
            <w:div w:id="1313876473">
              <w:marLeft w:val="0"/>
              <w:marRight w:val="0"/>
              <w:marTop w:val="0"/>
              <w:marBottom w:val="150"/>
              <w:divBdr>
                <w:top w:val="none" w:sz="0" w:space="0" w:color="auto"/>
                <w:left w:val="none" w:sz="0" w:space="0" w:color="auto"/>
                <w:bottom w:val="none" w:sz="0" w:space="0" w:color="auto"/>
                <w:right w:val="none" w:sz="0" w:space="0" w:color="auto"/>
              </w:divBdr>
            </w:div>
          </w:divsChild>
        </w:div>
        <w:div w:id="1335065098">
          <w:marLeft w:val="0"/>
          <w:marRight w:val="0"/>
          <w:marTop w:val="0"/>
          <w:marBottom w:val="0"/>
          <w:divBdr>
            <w:top w:val="none" w:sz="0" w:space="0" w:color="auto"/>
            <w:left w:val="none" w:sz="0" w:space="0" w:color="auto"/>
            <w:bottom w:val="none" w:sz="0" w:space="0" w:color="auto"/>
            <w:right w:val="none" w:sz="0" w:space="0" w:color="auto"/>
          </w:divBdr>
          <w:divsChild>
            <w:div w:id="683215047">
              <w:marLeft w:val="0"/>
              <w:marRight w:val="0"/>
              <w:marTop w:val="300"/>
              <w:marBottom w:val="150"/>
              <w:divBdr>
                <w:top w:val="none" w:sz="0" w:space="0" w:color="auto"/>
                <w:left w:val="none" w:sz="0" w:space="0" w:color="auto"/>
                <w:bottom w:val="none" w:sz="0" w:space="0" w:color="auto"/>
                <w:right w:val="none" w:sz="0" w:space="0" w:color="auto"/>
              </w:divBdr>
            </w:div>
          </w:divsChild>
        </w:div>
        <w:div w:id="1453474315">
          <w:marLeft w:val="0"/>
          <w:marRight w:val="0"/>
          <w:marTop w:val="0"/>
          <w:marBottom w:val="0"/>
          <w:divBdr>
            <w:top w:val="none" w:sz="0" w:space="0" w:color="auto"/>
            <w:left w:val="none" w:sz="0" w:space="0" w:color="auto"/>
            <w:bottom w:val="none" w:sz="0" w:space="0" w:color="auto"/>
            <w:right w:val="none" w:sz="0" w:space="0" w:color="auto"/>
          </w:divBdr>
          <w:divsChild>
            <w:div w:id="144519748">
              <w:marLeft w:val="0"/>
              <w:marRight w:val="0"/>
              <w:marTop w:val="0"/>
              <w:marBottom w:val="0"/>
              <w:divBdr>
                <w:top w:val="none" w:sz="0" w:space="0" w:color="auto"/>
                <w:left w:val="none" w:sz="0" w:space="0" w:color="auto"/>
                <w:bottom w:val="none" w:sz="0" w:space="0" w:color="auto"/>
                <w:right w:val="none" w:sz="0" w:space="0" w:color="auto"/>
              </w:divBdr>
              <w:divsChild>
                <w:div w:id="529414595">
                  <w:marLeft w:val="0"/>
                  <w:marRight w:val="0"/>
                  <w:marTop w:val="0"/>
                  <w:marBottom w:val="0"/>
                  <w:divBdr>
                    <w:top w:val="none" w:sz="0" w:space="0" w:color="auto"/>
                    <w:left w:val="none" w:sz="0" w:space="0" w:color="auto"/>
                    <w:bottom w:val="none" w:sz="0" w:space="0" w:color="auto"/>
                    <w:right w:val="none" w:sz="0" w:space="0" w:color="auto"/>
                  </w:divBdr>
                  <w:divsChild>
                    <w:div w:id="692851617">
                      <w:marLeft w:val="0"/>
                      <w:marRight w:val="0"/>
                      <w:marTop w:val="0"/>
                      <w:marBottom w:val="0"/>
                      <w:divBdr>
                        <w:top w:val="none" w:sz="0" w:space="0" w:color="auto"/>
                        <w:left w:val="none" w:sz="0" w:space="0" w:color="auto"/>
                        <w:bottom w:val="none" w:sz="0" w:space="0" w:color="auto"/>
                        <w:right w:val="none" w:sz="0" w:space="0" w:color="auto"/>
                      </w:divBdr>
                      <w:divsChild>
                        <w:div w:id="371004316">
                          <w:marLeft w:val="0"/>
                          <w:marRight w:val="0"/>
                          <w:marTop w:val="0"/>
                          <w:marBottom w:val="0"/>
                          <w:divBdr>
                            <w:top w:val="none" w:sz="0" w:space="0" w:color="auto"/>
                            <w:left w:val="none" w:sz="0" w:space="0" w:color="auto"/>
                            <w:bottom w:val="none" w:sz="0" w:space="0" w:color="auto"/>
                            <w:right w:val="none" w:sz="0" w:space="0" w:color="auto"/>
                          </w:divBdr>
                        </w:div>
                        <w:div w:id="1675764920">
                          <w:marLeft w:val="0"/>
                          <w:marRight w:val="0"/>
                          <w:marTop w:val="0"/>
                          <w:marBottom w:val="0"/>
                          <w:divBdr>
                            <w:top w:val="none" w:sz="0" w:space="0" w:color="auto"/>
                            <w:left w:val="none" w:sz="0" w:space="0" w:color="auto"/>
                            <w:bottom w:val="none" w:sz="0" w:space="0" w:color="auto"/>
                            <w:right w:val="none" w:sz="0" w:space="0" w:color="auto"/>
                          </w:divBdr>
                          <w:divsChild>
                            <w:div w:id="508905821">
                              <w:marLeft w:val="0"/>
                              <w:marRight w:val="0"/>
                              <w:marTop w:val="0"/>
                              <w:marBottom w:val="0"/>
                              <w:divBdr>
                                <w:top w:val="none" w:sz="0" w:space="0" w:color="auto"/>
                                <w:left w:val="none" w:sz="0" w:space="0" w:color="auto"/>
                                <w:bottom w:val="none" w:sz="0" w:space="0" w:color="auto"/>
                                <w:right w:val="none" w:sz="0" w:space="0" w:color="auto"/>
                              </w:divBdr>
                            </w:div>
                            <w:div w:id="888110337">
                              <w:marLeft w:val="0"/>
                              <w:marRight w:val="0"/>
                              <w:marTop w:val="0"/>
                              <w:marBottom w:val="0"/>
                              <w:divBdr>
                                <w:top w:val="none" w:sz="0" w:space="0" w:color="auto"/>
                                <w:left w:val="none" w:sz="0" w:space="0" w:color="auto"/>
                                <w:bottom w:val="none" w:sz="0" w:space="0" w:color="auto"/>
                                <w:right w:val="none" w:sz="0" w:space="0" w:color="auto"/>
                              </w:divBdr>
                            </w:div>
                            <w:div w:id="5300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4628">
              <w:marLeft w:val="0"/>
              <w:marRight w:val="0"/>
              <w:marTop w:val="0"/>
              <w:marBottom w:val="0"/>
              <w:divBdr>
                <w:top w:val="none" w:sz="0" w:space="0" w:color="auto"/>
                <w:left w:val="none" w:sz="0" w:space="0" w:color="auto"/>
                <w:bottom w:val="none" w:sz="0" w:space="0" w:color="auto"/>
                <w:right w:val="none" w:sz="0" w:space="0" w:color="auto"/>
              </w:divBdr>
              <w:divsChild>
                <w:div w:id="1871987984">
                  <w:marLeft w:val="0"/>
                  <w:marRight w:val="0"/>
                  <w:marTop w:val="0"/>
                  <w:marBottom w:val="0"/>
                  <w:divBdr>
                    <w:top w:val="none" w:sz="0" w:space="0" w:color="auto"/>
                    <w:left w:val="none" w:sz="0" w:space="0" w:color="auto"/>
                    <w:bottom w:val="none" w:sz="0" w:space="0" w:color="auto"/>
                    <w:right w:val="none" w:sz="0" w:space="0" w:color="auto"/>
                  </w:divBdr>
                  <w:divsChild>
                    <w:div w:id="2134980124">
                      <w:marLeft w:val="0"/>
                      <w:marRight w:val="0"/>
                      <w:marTop w:val="0"/>
                      <w:marBottom w:val="0"/>
                      <w:divBdr>
                        <w:top w:val="none" w:sz="0" w:space="0" w:color="auto"/>
                        <w:left w:val="none" w:sz="0" w:space="0" w:color="auto"/>
                        <w:bottom w:val="none" w:sz="0" w:space="0" w:color="auto"/>
                        <w:right w:val="none" w:sz="0" w:space="0" w:color="auto"/>
                      </w:divBdr>
                      <w:divsChild>
                        <w:div w:id="785346364">
                          <w:marLeft w:val="0"/>
                          <w:marRight w:val="0"/>
                          <w:marTop w:val="0"/>
                          <w:marBottom w:val="0"/>
                          <w:divBdr>
                            <w:top w:val="none" w:sz="0" w:space="0" w:color="auto"/>
                            <w:left w:val="none" w:sz="0" w:space="0" w:color="auto"/>
                            <w:bottom w:val="none" w:sz="0" w:space="0" w:color="auto"/>
                            <w:right w:val="none" w:sz="0" w:space="0" w:color="auto"/>
                          </w:divBdr>
                          <w:divsChild>
                            <w:div w:id="1799101988">
                              <w:marLeft w:val="0"/>
                              <w:marRight w:val="0"/>
                              <w:marTop w:val="0"/>
                              <w:marBottom w:val="0"/>
                              <w:divBdr>
                                <w:top w:val="none" w:sz="0" w:space="0" w:color="auto"/>
                                <w:left w:val="none" w:sz="0" w:space="0" w:color="auto"/>
                                <w:bottom w:val="none" w:sz="0" w:space="0" w:color="auto"/>
                                <w:right w:val="none" w:sz="0" w:space="0" w:color="auto"/>
                              </w:divBdr>
                            </w:div>
                            <w:div w:id="785194681">
                              <w:marLeft w:val="0"/>
                              <w:marRight w:val="0"/>
                              <w:marTop w:val="0"/>
                              <w:marBottom w:val="0"/>
                              <w:divBdr>
                                <w:top w:val="none" w:sz="0" w:space="0" w:color="auto"/>
                                <w:left w:val="none" w:sz="0" w:space="0" w:color="auto"/>
                                <w:bottom w:val="none" w:sz="0" w:space="0" w:color="auto"/>
                                <w:right w:val="none" w:sz="0" w:space="0" w:color="auto"/>
                              </w:divBdr>
                              <w:divsChild>
                                <w:div w:id="513954890">
                                  <w:marLeft w:val="0"/>
                                  <w:marRight w:val="0"/>
                                  <w:marTop w:val="0"/>
                                  <w:marBottom w:val="0"/>
                                  <w:divBdr>
                                    <w:top w:val="none" w:sz="0" w:space="0" w:color="auto"/>
                                    <w:left w:val="none" w:sz="0" w:space="0" w:color="auto"/>
                                    <w:bottom w:val="none" w:sz="0" w:space="0" w:color="auto"/>
                                    <w:right w:val="none" w:sz="0" w:space="0" w:color="auto"/>
                                  </w:divBdr>
                                  <w:divsChild>
                                    <w:div w:id="1423138531">
                                      <w:marLeft w:val="0"/>
                                      <w:marRight w:val="0"/>
                                      <w:marTop w:val="0"/>
                                      <w:marBottom w:val="0"/>
                                      <w:divBdr>
                                        <w:top w:val="none" w:sz="0" w:space="0" w:color="auto"/>
                                        <w:left w:val="none" w:sz="0" w:space="0" w:color="auto"/>
                                        <w:bottom w:val="none" w:sz="0" w:space="0" w:color="auto"/>
                                        <w:right w:val="none" w:sz="0" w:space="0" w:color="auto"/>
                                      </w:divBdr>
                                    </w:div>
                                    <w:div w:id="11317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10538">
      <w:bodyDiv w:val="1"/>
      <w:marLeft w:val="0"/>
      <w:marRight w:val="0"/>
      <w:marTop w:val="0"/>
      <w:marBottom w:val="0"/>
      <w:divBdr>
        <w:top w:val="none" w:sz="0" w:space="0" w:color="auto"/>
        <w:left w:val="none" w:sz="0" w:space="0" w:color="auto"/>
        <w:bottom w:val="none" w:sz="0" w:space="0" w:color="auto"/>
        <w:right w:val="none" w:sz="0" w:space="0" w:color="auto"/>
      </w:divBdr>
    </w:div>
    <w:div w:id="1139494565">
      <w:bodyDiv w:val="1"/>
      <w:marLeft w:val="0"/>
      <w:marRight w:val="0"/>
      <w:marTop w:val="0"/>
      <w:marBottom w:val="0"/>
      <w:divBdr>
        <w:top w:val="none" w:sz="0" w:space="0" w:color="auto"/>
        <w:left w:val="none" w:sz="0" w:space="0" w:color="auto"/>
        <w:bottom w:val="none" w:sz="0" w:space="0" w:color="auto"/>
        <w:right w:val="none" w:sz="0" w:space="0" w:color="auto"/>
      </w:divBdr>
      <w:divsChild>
        <w:div w:id="90779497">
          <w:marLeft w:val="0"/>
          <w:marRight w:val="0"/>
          <w:marTop w:val="0"/>
          <w:marBottom w:val="0"/>
          <w:divBdr>
            <w:top w:val="none" w:sz="0" w:space="0" w:color="auto"/>
            <w:left w:val="none" w:sz="0" w:space="0" w:color="auto"/>
            <w:bottom w:val="none" w:sz="0" w:space="0" w:color="auto"/>
            <w:right w:val="none" w:sz="0" w:space="0" w:color="auto"/>
          </w:divBdr>
        </w:div>
        <w:div w:id="1483158123">
          <w:marLeft w:val="0"/>
          <w:marRight w:val="0"/>
          <w:marTop w:val="0"/>
          <w:marBottom w:val="0"/>
          <w:divBdr>
            <w:top w:val="none" w:sz="0" w:space="0" w:color="auto"/>
            <w:left w:val="none" w:sz="0" w:space="0" w:color="auto"/>
            <w:bottom w:val="none" w:sz="0" w:space="0" w:color="auto"/>
            <w:right w:val="none" w:sz="0" w:space="0" w:color="auto"/>
          </w:divBdr>
        </w:div>
      </w:divsChild>
    </w:div>
    <w:div w:id="1217666278">
      <w:bodyDiv w:val="1"/>
      <w:marLeft w:val="0"/>
      <w:marRight w:val="0"/>
      <w:marTop w:val="0"/>
      <w:marBottom w:val="0"/>
      <w:divBdr>
        <w:top w:val="none" w:sz="0" w:space="0" w:color="auto"/>
        <w:left w:val="none" w:sz="0" w:space="0" w:color="auto"/>
        <w:bottom w:val="none" w:sz="0" w:space="0" w:color="auto"/>
        <w:right w:val="none" w:sz="0" w:space="0" w:color="auto"/>
      </w:divBdr>
    </w:div>
    <w:div w:id="1220897558">
      <w:bodyDiv w:val="1"/>
      <w:marLeft w:val="0"/>
      <w:marRight w:val="0"/>
      <w:marTop w:val="0"/>
      <w:marBottom w:val="0"/>
      <w:divBdr>
        <w:top w:val="none" w:sz="0" w:space="0" w:color="auto"/>
        <w:left w:val="none" w:sz="0" w:space="0" w:color="auto"/>
        <w:bottom w:val="none" w:sz="0" w:space="0" w:color="auto"/>
        <w:right w:val="none" w:sz="0" w:space="0" w:color="auto"/>
      </w:divBdr>
    </w:div>
    <w:div w:id="1258905452">
      <w:bodyDiv w:val="1"/>
      <w:marLeft w:val="0"/>
      <w:marRight w:val="0"/>
      <w:marTop w:val="0"/>
      <w:marBottom w:val="0"/>
      <w:divBdr>
        <w:top w:val="none" w:sz="0" w:space="0" w:color="auto"/>
        <w:left w:val="none" w:sz="0" w:space="0" w:color="auto"/>
        <w:bottom w:val="none" w:sz="0" w:space="0" w:color="auto"/>
        <w:right w:val="none" w:sz="0" w:space="0" w:color="auto"/>
      </w:divBdr>
    </w:div>
    <w:div w:id="1336035869">
      <w:bodyDiv w:val="1"/>
      <w:marLeft w:val="0"/>
      <w:marRight w:val="0"/>
      <w:marTop w:val="0"/>
      <w:marBottom w:val="0"/>
      <w:divBdr>
        <w:top w:val="none" w:sz="0" w:space="0" w:color="auto"/>
        <w:left w:val="none" w:sz="0" w:space="0" w:color="auto"/>
        <w:bottom w:val="none" w:sz="0" w:space="0" w:color="auto"/>
        <w:right w:val="none" w:sz="0" w:space="0" w:color="auto"/>
      </w:divBdr>
    </w:div>
    <w:div w:id="1367099590">
      <w:bodyDiv w:val="1"/>
      <w:marLeft w:val="0"/>
      <w:marRight w:val="0"/>
      <w:marTop w:val="0"/>
      <w:marBottom w:val="0"/>
      <w:divBdr>
        <w:top w:val="none" w:sz="0" w:space="0" w:color="auto"/>
        <w:left w:val="none" w:sz="0" w:space="0" w:color="auto"/>
        <w:bottom w:val="none" w:sz="0" w:space="0" w:color="auto"/>
        <w:right w:val="none" w:sz="0" w:space="0" w:color="auto"/>
      </w:divBdr>
      <w:divsChild>
        <w:div w:id="1265267865">
          <w:marLeft w:val="0"/>
          <w:marRight w:val="0"/>
          <w:marTop w:val="0"/>
          <w:marBottom w:val="0"/>
          <w:divBdr>
            <w:top w:val="none" w:sz="0" w:space="0" w:color="auto"/>
            <w:left w:val="none" w:sz="0" w:space="0" w:color="auto"/>
            <w:bottom w:val="none" w:sz="0" w:space="0" w:color="auto"/>
            <w:right w:val="none" w:sz="0" w:space="0" w:color="auto"/>
          </w:divBdr>
          <w:divsChild>
            <w:div w:id="1782801770">
              <w:marLeft w:val="0"/>
              <w:marRight w:val="0"/>
              <w:marTop w:val="0"/>
              <w:marBottom w:val="150"/>
              <w:divBdr>
                <w:top w:val="none" w:sz="0" w:space="0" w:color="auto"/>
                <w:left w:val="none" w:sz="0" w:space="0" w:color="auto"/>
                <w:bottom w:val="none" w:sz="0" w:space="0" w:color="auto"/>
                <w:right w:val="none" w:sz="0" w:space="0" w:color="auto"/>
              </w:divBdr>
            </w:div>
          </w:divsChild>
        </w:div>
        <w:div w:id="833960369">
          <w:marLeft w:val="0"/>
          <w:marRight w:val="0"/>
          <w:marTop w:val="0"/>
          <w:marBottom w:val="0"/>
          <w:divBdr>
            <w:top w:val="none" w:sz="0" w:space="0" w:color="auto"/>
            <w:left w:val="none" w:sz="0" w:space="0" w:color="auto"/>
            <w:bottom w:val="none" w:sz="0" w:space="0" w:color="auto"/>
            <w:right w:val="none" w:sz="0" w:space="0" w:color="auto"/>
          </w:divBdr>
          <w:divsChild>
            <w:div w:id="934903458">
              <w:marLeft w:val="0"/>
              <w:marRight w:val="0"/>
              <w:marTop w:val="300"/>
              <w:marBottom w:val="150"/>
              <w:divBdr>
                <w:top w:val="none" w:sz="0" w:space="0" w:color="auto"/>
                <w:left w:val="none" w:sz="0" w:space="0" w:color="auto"/>
                <w:bottom w:val="none" w:sz="0" w:space="0" w:color="auto"/>
                <w:right w:val="none" w:sz="0" w:space="0" w:color="auto"/>
              </w:divBdr>
            </w:div>
          </w:divsChild>
        </w:div>
        <w:div w:id="600530576">
          <w:marLeft w:val="0"/>
          <w:marRight w:val="0"/>
          <w:marTop w:val="0"/>
          <w:marBottom w:val="0"/>
          <w:divBdr>
            <w:top w:val="none" w:sz="0" w:space="0" w:color="auto"/>
            <w:left w:val="none" w:sz="0" w:space="0" w:color="auto"/>
            <w:bottom w:val="none" w:sz="0" w:space="0" w:color="auto"/>
            <w:right w:val="none" w:sz="0" w:space="0" w:color="auto"/>
          </w:divBdr>
          <w:divsChild>
            <w:div w:id="1784838094">
              <w:marLeft w:val="0"/>
              <w:marRight w:val="0"/>
              <w:marTop w:val="0"/>
              <w:marBottom w:val="0"/>
              <w:divBdr>
                <w:top w:val="none" w:sz="0" w:space="0" w:color="auto"/>
                <w:left w:val="none" w:sz="0" w:space="0" w:color="auto"/>
                <w:bottom w:val="none" w:sz="0" w:space="0" w:color="auto"/>
                <w:right w:val="none" w:sz="0" w:space="0" w:color="auto"/>
              </w:divBdr>
              <w:divsChild>
                <w:div w:id="1918393370">
                  <w:marLeft w:val="0"/>
                  <w:marRight w:val="0"/>
                  <w:marTop w:val="0"/>
                  <w:marBottom w:val="0"/>
                  <w:divBdr>
                    <w:top w:val="none" w:sz="0" w:space="0" w:color="auto"/>
                    <w:left w:val="none" w:sz="0" w:space="0" w:color="auto"/>
                    <w:bottom w:val="none" w:sz="0" w:space="0" w:color="auto"/>
                    <w:right w:val="none" w:sz="0" w:space="0" w:color="auto"/>
                  </w:divBdr>
                  <w:divsChild>
                    <w:div w:id="1555852669">
                      <w:marLeft w:val="0"/>
                      <w:marRight w:val="0"/>
                      <w:marTop w:val="0"/>
                      <w:marBottom w:val="0"/>
                      <w:divBdr>
                        <w:top w:val="none" w:sz="0" w:space="0" w:color="auto"/>
                        <w:left w:val="none" w:sz="0" w:space="0" w:color="auto"/>
                        <w:bottom w:val="none" w:sz="0" w:space="0" w:color="auto"/>
                        <w:right w:val="none" w:sz="0" w:space="0" w:color="auto"/>
                      </w:divBdr>
                      <w:divsChild>
                        <w:div w:id="1144930494">
                          <w:marLeft w:val="0"/>
                          <w:marRight w:val="0"/>
                          <w:marTop w:val="0"/>
                          <w:marBottom w:val="0"/>
                          <w:divBdr>
                            <w:top w:val="none" w:sz="0" w:space="0" w:color="auto"/>
                            <w:left w:val="none" w:sz="0" w:space="0" w:color="auto"/>
                            <w:bottom w:val="none" w:sz="0" w:space="0" w:color="auto"/>
                            <w:right w:val="none" w:sz="0" w:space="0" w:color="auto"/>
                          </w:divBdr>
                        </w:div>
                        <w:div w:id="220605676">
                          <w:marLeft w:val="0"/>
                          <w:marRight w:val="0"/>
                          <w:marTop w:val="0"/>
                          <w:marBottom w:val="0"/>
                          <w:divBdr>
                            <w:top w:val="none" w:sz="0" w:space="0" w:color="auto"/>
                            <w:left w:val="none" w:sz="0" w:space="0" w:color="auto"/>
                            <w:bottom w:val="none" w:sz="0" w:space="0" w:color="auto"/>
                            <w:right w:val="none" w:sz="0" w:space="0" w:color="auto"/>
                          </w:divBdr>
                          <w:divsChild>
                            <w:div w:id="1731152857">
                              <w:marLeft w:val="0"/>
                              <w:marRight w:val="0"/>
                              <w:marTop w:val="0"/>
                              <w:marBottom w:val="0"/>
                              <w:divBdr>
                                <w:top w:val="none" w:sz="0" w:space="0" w:color="auto"/>
                                <w:left w:val="none" w:sz="0" w:space="0" w:color="auto"/>
                                <w:bottom w:val="none" w:sz="0" w:space="0" w:color="auto"/>
                                <w:right w:val="none" w:sz="0" w:space="0" w:color="auto"/>
                              </w:divBdr>
                            </w:div>
                            <w:div w:id="718894767">
                              <w:marLeft w:val="0"/>
                              <w:marRight w:val="0"/>
                              <w:marTop w:val="0"/>
                              <w:marBottom w:val="0"/>
                              <w:divBdr>
                                <w:top w:val="none" w:sz="0" w:space="0" w:color="auto"/>
                                <w:left w:val="none" w:sz="0" w:space="0" w:color="auto"/>
                                <w:bottom w:val="none" w:sz="0" w:space="0" w:color="auto"/>
                                <w:right w:val="none" w:sz="0" w:space="0" w:color="auto"/>
                              </w:divBdr>
                            </w:div>
                            <w:div w:id="14401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936302">
              <w:marLeft w:val="0"/>
              <w:marRight w:val="0"/>
              <w:marTop w:val="0"/>
              <w:marBottom w:val="0"/>
              <w:divBdr>
                <w:top w:val="none" w:sz="0" w:space="0" w:color="auto"/>
                <w:left w:val="none" w:sz="0" w:space="0" w:color="auto"/>
                <w:bottom w:val="none" w:sz="0" w:space="0" w:color="auto"/>
                <w:right w:val="none" w:sz="0" w:space="0" w:color="auto"/>
              </w:divBdr>
              <w:divsChild>
                <w:div w:id="20473915">
                  <w:marLeft w:val="0"/>
                  <w:marRight w:val="0"/>
                  <w:marTop w:val="0"/>
                  <w:marBottom w:val="0"/>
                  <w:divBdr>
                    <w:top w:val="none" w:sz="0" w:space="0" w:color="auto"/>
                    <w:left w:val="none" w:sz="0" w:space="0" w:color="auto"/>
                    <w:bottom w:val="none" w:sz="0" w:space="0" w:color="auto"/>
                    <w:right w:val="none" w:sz="0" w:space="0" w:color="auto"/>
                  </w:divBdr>
                  <w:divsChild>
                    <w:div w:id="1922446503">
                      <w:marLeft w:val="0"/>
                      <w:marRight w:val="0"/>
                      <w:marTop w:val="0"/>
                      <w:marBottom w:val="0"/>
                      <w:divBdr>
                        <w:top w:val="none" w:sz="0" w:space="0" w:color="auto"/>
                        <w:left w:val="none" w:sz="0" w:space="0" w:color="auto"/>
                        <w:bottom w:val="none" w:sz="0" w:space="0" w:color="auto"/>
                        <w:right w:val="none" w:sz="0" w:space="0" w:color="auto"/>
                      </w:divBdr>
                      <w:divsChild>
                        <w:div w:id="2068723996">
                          <w:marLeft w:val="0"/>
                          <w:marRight w:val="0"/>
                          <w:marTop w:val="0"/>
                          <w:marBottom w:val="0"/>
                          <w:divBdr>
                            <w:top w:val="none" w:sz="0" w:space="0" w:color="auto"/>
                            <w:left w:val="none" w:sz="0" w:space="0" w:color="auto"/>
                            <w:bottom w:val="none" w:sz="0" w:space="0" w:color="auto"/>
                            <w:right w:val="none" w:sz="0" w:space="0" w:color="auto"/>
                          </w:divBdr>
                          <w:divsChild>
                            <w:div w:id="1488860293">
                              <w:marLeft w:val="0"/>
                              <w:marRight w:val="0"/>
                              <w:marTop w:val="0"/>
                              <w:marBottom w:val="0"/>
                              <w:divBdr>
                                <w:top w:val="none" w:sz="0" w:space="0" w:color="auto"/>
                                <w:left w:val="none" w:sz="0" w:space="0" w:color="auto"/>
                                <w:bottom w:val="none" w:sz="0" w:space="0" w:color="auto"/>
                                <w:right w:val="none" w:sz="0" w:space="0" w:color="auto"/>
                              </w:divBdr>
                            </w:div>
                            <w:div w:id="461581011">
                              <w:marLeft w:val="0"/>
                              <w:marRight w:val="0"/>
                              <w:marTop w:val="0"/>
                              <w:marBottom w:val="0"/>
                              <w:divBdr>
                                <w:top w:val="none" w:sz="0" w:space="0" w:color="auto"/>
                                <w:left w:val="none" w:sz="0" w:space="0" w:color="auto"/>
                                <w:bottom w:val="none" w:sz="0" w:space="0" w:color="auto"/>
                                <w:right w:val="none" w:sz="0" w:space="0" w:color="auto"/>
                              </w:divBdr>
                              <w:divsChild>
                                <w:div w:id="1808082207">
                                  <w:marLeft w:val="0"/>
                                  <w:marRight w:val="0"/>
                                  <w:marTop w:val="0"/>
                                  <w:marBottom w:val="0"/>
                                  <w:divBdr>
                                    <w:top w:val="none" w:sz="0" w:space="0" w:color="auto"/>
                                    <w:left w:val="none" w:sz="0" w:space="0" w:color="auto"/>
                                    <w:bottom w:val="none" w:sz="0" w:space="0" w:color="auto"/>
                                    <w:right w:val="none" w:sz="0" w:space="0" w:color="auto"/>
                                  </w:divBdr>
                                  <w:divsChild>
                                    <w:div w:id="778647793">
                                      <w:marLeft w:val="0"/>
                                      <w:marRight w:val="0"/>
                                      <w:marTop w:val="0"/>
                                      <w:marBottom w:val="0"/>
                                      <w:divBdr>
                                        <w:top w:val="none" w:sz="0" w:space="0" w:color="auto"/>
                                        <w:left w:val="none" w:sz="0" w:space="0" w:color="auto"/>
                                        <w:bottom w:val="none" w:sz="0" w:space="0" w:color="auto"/>
                                        <w:right w:val="none" w:sz="0" w:space="0" w:color="auto"/>
                                      </w:divBdr>
                                    </w:div>
                                    <w:div w:id="83068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659187">
      <w:bodyDiv w:val="1"/>
      <w:marLeft w:val="0"/>
      <w:marRight w:val="0"/>
      <w:marTop w:val="0"/>
      <w:marBottom w:val="0"/>
      <w:divBdr>
        <w:top w:val="none" w:sz="0" w:space="0" w:color="auto"/>
        <w:left w:val="none" w:sz="0" w:space="0" w:color="auto"/>
        <w:bottom w:val="none" w:sz="0" w:space="0" w:color="auto"/>
        <w:right w:val="none" w:sz="0" w:space="0" w:color="auto"/>
      </w:divBdr>
      <w:divsChild>
        <w:div w:id="452097297">
          <w:marLeft w:val="0"/>
          <w:marRight w:val="0"/>
          <w:marTop w:val="0"/>
          <w:marBottom w:val="0"/>
          <w:divBdr>
            <w:top w:val="none" w:sz="0" w:space="0" w:color="auto"/>
            <w:left w:val="none" w:sz="0" w:space="0" w:color="auto"/>
            <w:bottom w:val="none" w:sz="0" w:space="0" w:color="auto"/>
            <w:right w:val="none" w:sz="0" w:space="0" w:color="auto"/>
          </w:divBdr>
          <w:divsChild>
            <w:div w:id="1324506566">
              <w:marLeft w:val="0"/>
              <w:marRight w:val="0"/>
              <w:marTop w:val="0"/>
              <w:marBottom w:val="150"/>
              <w:divBdr>
                <w:top w:val="none" w:sz="0" w:space="0" w:color="auto"/>
                <w:left w:val="none" w:sz="0" w:space="0" w:color="auto"/>
                <w:bottom w:val="none" w:sz="0" w:space="0" w:color="auto"/>
                <w:right w:val="none" w:sz="0" w:space="0" w:color="auto"/>
              </w:divBdr>
            </w:div>
          </w:divsChild>
        </w:div>
        <w:div w:id="1934052021">
          <w:marLeft w:val="0"/>
          <w:marRight w:val="0"/>
          <w:marTop w:val="0"/>
          <w:marBottom w:val="0"/>
          <w:divBdr>
            <w:top w:val="none" w:sz="0" w:space="0" w:color="auto"/>
            <w:left w:val="none" w:sz="0" w:space="0" w:color="auto"/>
            <w:bottom w:val="none" w:sz="0" w:space="0" w:color="auto"/>
            <w:right w:val="none" w:sz="0" w:space="0" w:color="auto"/>
          </w:divBdr>
          <w:divsChild>
            <w:div w:id="1234582195">
              <w:marLeft w:val="0"/>
              <w:marRight w:val="0"/>
              <w:marTop w:val="300"/>
              <w:marBottom w:val="150"/>
              <w:divBdr>
                <w:top w:val="none" w:sz="0" w:space="0" w:color="auto"/>
                <w:left w:val="none" w:sz="0" w:space="0" w:color="auto"/>
                <w:bottom w:val="none" w:sz="0" w:space="0" w:color="auto"/>
                <w:right w:val="none" w:sz="0" w:space="0" w:color="auto"/>
              </w:divBdr>
            </w:div>
          </w:divsChild>
        </w:div>
        <w:div w:id="1709989576">
          <w:marLeft w:val="0"/>
          <w:marRight w:val="0"/>
          <w:marTop w:val="0"/>
          <w:marBottom w:val="0"/>
          <w:divBdr>
            <w:top w:val="none" w:sz="0" w:space="0" w:color="auto"/>
            <w:left w:val="none" w:sz="0" w:space="0" w:color="auto"/>
            <w:bottom w:val="none" w:sz="0" w:space="0" w:color="auto"/>
            <w:right w:val="none" w:sz="0" w:space="0" w:color="auto"/>
          </w:divBdr>
          <w:divsChild>
            <w:div w:id="1067609451">
              <w:marLeft w:val="0"/>
              <w:marRight w:val="0"/>
              <w:marTop w:val="0"/>
              <w:marBottom w:val="0"/>
              <w:divBdr>
                <w:top w:val="none" w:sz="0" w:space="0" w:color="auto"/>
                <w:left w:val="none" w:sz="0" w:space="0" w:color="auto"/>
                <w:bottom w:val="none" w:sz="0" w:space="0" w:color="auto"/>
                <w:right w:val="none" w:sz="0" w:space="0" w:color="auto"/>
              </w:divBdr>
            </w:div>
            <w:div w:id="1009792297">
              <w:marLeft w:val="0"/>
              <w:marRight w:val="0"/>
              <w:marTop w:val="0"/>
              <w:marBottom w:val="0"/>
              <w:divBdr>
                <w:top w:val="none" w:sz="0" w:space="0" w:color="auto"/>
                <w:left w:val="none" w:sz="0" w:space="0" w:color="auto"/>
                <w:bottom w:val="none" w:sz="0" w:space="0" w:color="auto"/>
                <w:right w:val="none" w:sz="0" w:space="0" w:color="auto"/>
              </w:divBdr>
            </w:div>
            <w:div w:id="54667114">
              <w:marLeft w:val="0"/>
              <w:marRight w:val="0"/>
              <w:marTop w:val="0"/>
              <w:marBottom w:val="0"/>
              <w:divBdr>
                <w:top w:val="none" w:sz="0" w:space="0" w:color="auto"/>
                <w:left w:val="none" w:sz="0" w:space="0" w:color="auto"/>
                <w:bottom w:val="none" w:sz="0" w:space="0" w:color="auto"/>
                <w:right w:val="none" w:sz="0" w:space="0" w:color="auto"/>
              </w:divBdr>
            </w:div>
            <w:div w:id="304896117">
              <w:marLeft w:val="0"/>
              <w:marRight w:val="0"/>
              <w:marTop w:val="0"/>
              <w:marBottom w:val="0"/>
              <w:divBdr>
                <w:top w:val="none" w:sz="0" w:space="0" w:color="auto"/>
                <w:left w:val="none" w:sz="0" w:space="0" w:color="auto"/>
                <w:bottom w:val="none" w:sz="0" w:space="0" w:color="auto"/>
                <w:right w:val="none" w:sz="0" w:space="0" w:color="auto"/>
              </w:divBdr>
            </w:div>
            <w:div w:id="638070852">
              <w:marLeft w:val="0"/>
              <w:marRight w:val="0"/>
              <w:marTop w:val="0"/>
              <w:marBottom w:val="0"/>
              <w:divBdr>
                <w:top w:val="none" w:sz="0" w:space="0" w:color="auto"/>
                <w:left w:val="none" w:sz="0" w:space="0" w:color="auto"/>
                <w:bottom w:val="none" w:sz="0" w:space="0" w:color="auto"/>
                <w:right w:val="none" w:sz="0" w:space="0" w:color="auto"/>
              </w:divBdr>
            </w:div>
            <w:div w:id="73204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2055">
      <w:bodyDiv w:val="1"/>
      <w:marLeft w:val="0"/>
      <w:marRight w:val="0"/>
      <w:marTop w:val="0"/>
      <w:marBottom w:val="0"/>
      <w:divBdr>
        <w:top w:val="none" w:sz="0" w:space="0" w:color="auto"/>
        <w:left w:val="none" w:sz="0" w:space="0" w:color="auto"/>
        <w:bottom w:val="none" w:sz="0" w:space="0" w:color="auto"/>
        <w:right w:val="none" w:sz="0" w:space="0" w:color="auto"/>
      </w:divBdr>
    </w:div>
    <w:div w:id="1487941589">
      <w:bodyDiv w:val="1"/>
      <w:marLeft w:val="0"/>
      <w:marRight w:val="0"/>
      <w:marTop w:val="0"/>
      <w:marBottom w:val="0"/>
      <w:divBdr>
        <w:top w:val="none" w:sz="0" w:space="0" w:color="auto"/>
        <w:left w:val="none" w:sz="0" w:space="0" w:color="auto"/>
        <w:bottom w:val="none" w:sz="0" w:space="0" w:color="auto"/>
        <w:right w:val="none" w:sz="0" w:space="0" w:color="auto"/>
      </w:divBdr>
    </w:div>
    <w:div w:id="1733119616">
      <w:bodyDiv w:val="1"/>
      <w:marLeft w:val="0"/>
      <w:marRight w:val="0"/>
      <w:marTop w:val="0"/>
      <w:marBottom w:val="0"/>
      <w:divBdr>
        <w:top w:val="none" w:sz="0" w:space="0" w:color="auto"/>
        <w:left w:val="none" w:sz="0" w:space="0" w:color="auto"/>
        <w:bottom w:val="none" w:sz="0" w:space="0" w:color="auto"/>
        <w:right w:val="none" w:sz="0" w:space="0" w:color="auto"/>
      </w:divBdr>
    </w:div>
    <w:div w:id="1747797162">
      <w:bodyDiv w:val="1"/>
      <w:marLeft w:val="0"/>
      <w:marRight w:val="0"/>
      <w:marTop w:val="0"/>
      <w:marBottom w:val="0"/>
      <w:divBdr>
        <w:top w:val="none" w:sz="0" w:space="0" w:color="auto"/>
        <w:left w:val="none" w:sz="0" w:space="0" w:color="auto"/>
        <w:bottom w:val="none" w:sz="0" w:space="0" w:color="auto"/>
        <w:right w:val="none" w:sz="0" w:space="0" w:color="auto"/>
      </w:divBdr>
    </w:div>
    <w:div w:id="1835753829">
      <w:bodyDiv w:val="1"/>
      <w:marLeft w:val="0"/>
      <w:marRight w:val="0"/>
      <w:marTop w:val="0"/>
      <w:marBottom w:val="0"/>
      <w:divBdr>
        <w:top w:val="none" w:sz="0" w:space="0" w:color="auto"/>
        <w:left w:val="none" w:sz="0" w:space="0" w:color="auto"/>
        <w:bottom w:val="none" w:sz="0" w:space="0" w:color="auto"/>
        <w:right w:val="none" w:sz="0" w:space="0" w:color="auto"/>
      </w:divBdr>
    </w:div>
    <w:div w:id="1840123473">
      <w:bodyDiv w:val="1"/>
      <w:marLeft w:val="0"/>
      <w:marRight w:val="0"/>
      <w:marTop w:val="0"/>
      <w:marBottom w:val="0"/>
      <w:divBdr>
        <w:top w:val="none" w:sz="0" w:space="0" w:color="auto"/>
        <w:left w:val="none" w:sz="0" w:space="0" w:color="auto"/>
        <w:bottom w:val="none" w:sz="0" w:space="0" w:color="auto"/>
        <w:right w:val="none" w:sz="0" w:space="0" w:color="auto"/>
      </w:divBdr>
    </w:div>
    <w:div w:id="1860581496">
      <w:bodyDiv w:val="1"/>
      <w:marLeft w:val="0"/>
      <w:marRight w:val="0"/>
      <w:marTop w:val="0"/>
      <w:marBottom w:val="0"/>
      <w:divBdr>
        <w:top w:val="none" w:sz="0" w:space="0" w:color="auto"/>
        <w:left w:val="none" w:sz="0" w:space="0" w:color="auto"/>
        <w:bottom w:val="none" w:sz="0" w:space="0" w:color="auto"/>
        <w:right w:val="none" w:sz="0" w:space="0" w:color="auto"/>
      </w:divBdr>
    </w:div>
    <w:div w:id="2086222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bobicb-bw.tmcdispensary@nhs.net" TargetMode="External"/><Relationship Id="rId5" Type="http://schemas.openxmlformats.org/officeDocument/2006/relationships/webSettings" Target="webSettings.xml"/><Relationship Id="rId15" Type="http://schemas.openxmlformats.org/officeDocument/2006/relationships/hyperlink" Target="mailto:bobicb-bw.tmcdispensary@nhs.net" TargetMode="External"/><Relationship Id="rId10" Type="http://schemas.openxmlformats.org/officeDocument/2006/relationships/hyperlink" Target="mailto:bobicb-bw.tmc@nhs.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bobicb-bw.tmc@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B6EE1-9CBC-4708-A931-604C821A3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15</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NHS</dc:creator>
  <cp:keywords/>
  <dc:description/>
  <cp:lastModifiedBy>BLAKE, Lottie (THEALE MEDICAL CENTRE)</cp:lastModifiedBy>
  <cp:revision>4</cp:revision>
  <cp:lastPrinted>2025-10-13T08:39:00Z</cp:lastPrinted>
  <dcterms:created xsi:type="dcterms:W3CDTF">2025-10-13T08:38:00Z</dcterms:created>
  <dcterms:modified xsi:type="dcterms:W3CDTF">2025-10-13T08:42:00Z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Microsoft® Word for Microsoft 365</vt:lpwstr>
  </property>
  <property fmtid="{D5CDD505-2E9C-101B-9397-08002B2CF9AE}" pid="4" name="LastSaved">
    <vt:filetime>2022-11-03T00:00:00Z</vt:filetime>
  </property>
  <property fmtid="{D5CDD505-2E9C-101B-9397-08002B2CF9AE}" pid="5" name="Producer">
    <vt:lpwstr>Microsoft® Word for Microsoft 365</vt:lpwstr>
  </property>
</Properties>
</file>